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ECCF" w14:textId="77777777" w:rsidR="00B904BF" w:rsidRDefault="00B904BF" w:rsidP="00B904BF">
      <w:pPr>
        <w:pStyle w:val="NoSpacing"/>
        <w:jc w:val="center"/>
        <w:rPr>
          <w:rFonts w:cs="Tahoma"/>
          <w:b/>
          <w:color w:val="7030A0"/>
          <w:sz w:val="28"/>
          <w:szCs w:val="28"/>
        </w:rPr>
      </w:pPr>
      <w:r>
        <w:rPr>
          <w:rFonts w:cs="Tahoma"/>
          <w:b/>
          <w:noProof/>
          <w:color w:val="7030A0"/>
          <w:sz w:val="28"/>
          <w:szCs w:val="28"/>
          <w:lang w:eastAsia="en-GB"/>
        </w:rPr>
        <w:drawing>
          <wp:inline distT="0" distB="0" distL="0" distR="0" wp14:anchorId="30A74848" wp14:editId="1C8CCB8C">
            <wp:extent cx="2847975" cy="2857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8">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2EFD987E" w14:textId="77777777" w:rsidR="00DE588B" w:rsidRDefault="00DE588B" w:rsidP="00DE588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Review Record</w:t>
      </w:r>
    </w:p>
    <w:p w14:paraId="51CFE4B3" w14:textId="77777777" w:rsidR="00DE588B" w:rsidRDefault="00DE588B" w:rsidP="00DE588B">
      <w:pPr>
        <w:rPr>
          <w:rFonts w:ascii="Calibri" w:eastAsia="Calibri" w:hAnsi="Calibri"/>
        </w:rPr>
      </w:pPr>
    </w:p>
    <w:p w14:paraId="2F859972" w14:textId="39336770" w:rsidR="00DE588B" w:rsidRDefault="00DE588B" w:rsidP="00DE588B">
      <w:pPr>
        <w:rPr>
          <w:rFonts w:ascii="Calibri" w:eastAsia="Calibri" w:hAnsi="Calibri"/>
        </w:rPr>
      </w:pPr>
      <w:r>
        <w:rPr>
          <w:rFonts w:ascii="Calibri" w:eastAsia="Calibri" w:hAnsi="Calibri"/>
        </w:rPr>
        <w:t xml:space="preserve">This policy relates to all premises under the governance of the Learning Hub social enterprise. This includes; the Learning Hub </w:t>
      </w:r>
      <w:r w:rsidR="0029379C">
        <w:rPr>
          <w:rFonts w:ascii="Calibri" w:eastAsia="Calibri" w:hAnsi="Calibri"/>
        </w:rPr>
        <w:t>/</w:t>
      </w:r>
      <w:r>
        <w:rPr>
          <w:rFonts w:ascii="Calibri" w:eastAsia="Calibri" w:hAnsi="Calibri"/>
        </w:rPr>
        <w:t xml:space="preserve"> The Venue</w:t>
      </w:r>
      <w:r w:rsidR="0029379C">
        <w:rPr>
          <w:rFonts w:ascii="Calibri" w:eastAsia="Calibri" w:hAnsi="Calibri"/>
        </w:rPr>
        <w:t xml:space="preserve"> and The Forest School </w:t>
      </w:r>
    </w:p>
    <w:p w14:paraId="335C6BE7" w14:textId="77777777" w:rsidR="00DE588B" w:rsidRDefault="00DE588B" w:rsidP="00DE588B">
      <w:pPr>
        <w:jc w:val="center"/>
        <w:rPr>
          <w:rFonts w:ascii="Calibri" w:eastAsia="Calibri" w:hAnsi="Calibri"/>
        </w:rPr>
      </w:pPr>
    </w:p>
    <w:p w14:paraId="7BA44D50" w14:textId="77777777" w:rsidR="00DE588B" w:rsidRDefault="00DE588B" w:rsidP="00DE588B">
      <w:pP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502"/>
        <w:gridCol w:w="2221"/>
        <w:gridCol w:w="1802"/>
      </w:tblGrid>
      <w:tr w:rsidR="00DE588B" w14:paraId="1BC39023"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6936F271" w14:textId="77777777" w:rsidR="00DE588B" w:rsidRDefault="00DE588B" w:rsidP="006A47E5">
            <w:pPr>
              <w:rPr>
                <w:rFonts w:ascii="Calibri" w:eastAsia="Calibri" w:hAnsi="Calibri"/>
              </w:rPr>
            </w:pPr>
            <w:r>
              <w:rPr>
                <w:rFonts w:ascii="Calibri" w:eastAsia="Calibri" w:hAnsi="Calibri"/>
              </w:rPr>
              <w:t>Date policy written/amended</w:t>
            </w:r>
          </w:p>
        </w:tc>
        <w:tc>
          <w:tcPr>
            <w:tcW w:w="2502" w:type="dxa"/>
            <w:tcBorders>
              <w:top w:val="single" w:sz="4" w:space="0" w:color="auto"/>
              <w:left w:val="single" w:sz="4" w:space="0" w:color="auto"/>
              <w:bottom w:val="single" w:sz="4" w:space="0" w:color="auto"/>
              <w:right w:val="single" w:sz="4" w:space="0" w:color="auto"/>
            </w:tcBorders>
            <w:hideMark/>
          </w:tcPr>
          <w:p w14:paraId="7BFFC6F8" w14:textId="77777777" w:rsidR="00DE588B" w:rsidRDefault="00DE588B" w:rsidP="006A47E5">
            <w:pPr>
              <w:rPr>
                <w:rFonts w:ascii="Calibri" w:eastAsia="Calibri" w:hAnsi="Calibri"/>
              </w:rPr>
            </w:pPr>
            <w:r>
              <w:rPr>
                <w:rFonts w:ascii="Calibri" w:eastAsia="Calibri" w:hAnsi="Calibri"/>
              </w:rPr>
              <w:t>Amended/written by</w:t>
            </w:r>
          </w:p>
        </w:tc>
        <w:tc>
          <w:tcPr>
            <w:tcW w:w="2221" w:type="dxa"/>
            <w:tcBorders>
              <w:top w:val="single" w:sz="4" w:space="0" w:color="auto"/>
              <w:left w:val="single" w:sz="4" w:space="0" w:color="auto"/>
              <w:bottom w:val="single" w:sz="4" w:space="0" w:color="auto"/>
              <w:right w:val="single" w:sz="4" w:space="0" w:color="auto"/>
            </w:tcBorders>
            <w:hideMark/>
          </w:tcPr>
          <w:p w14:paraId="1E8103D8" w14:textId="77777777" w:rsidR="00DE588B" w:rsidRDefault="00DE588B" w:rsidP="006A47E5">
            <w:pPr>
              <w:rPr>
                <w:rFonts w:ascii="Calibri" w:eastAsia="Calibri" w:hAnsi="Calibri"/>
              </w:rPr>
            </w:pPr>
            <w:r>
              <w:rPr>
                <w:rFonts w:ascii="Calibri" w:eastAsia="Calibri" w:hAnsi="Calibri"/>
              </w:rPr>
              <w:t>Authorised by</w:t>
            </w:r>
          </w:p>
        </w:tc>
        <w:tc>
          <w:tcPr>
            <w:tcW w:w="1802" w:type="dxa"/>
            <w:tcBorders>
              <w:top w:val="single" w:sz="4" w:space="0" w:color="auto"/>
              <w:left w:val="single" w:sz="4" w:space="0" w:color="auto"/>
              <w:bottom w:val="single" w:sz="4" w:space="0" w:color="auto"/>
              <w:right w:val="single" w:sz="4" w:space="0" w:color="auto"/>
            </w:tcBorders>
            <w:hideMark/>
          </w:tcPr>
          <w:p w14:paraId="567D30BC" w14:textId="77777777" w:rsidR="00DE588B" w:rsidRDefault="00DE588B" w:rsidP="006A47E5">
            <w:pPr>
              <w:rPr>
                <w:rFonts w:ascii="Calibri" w:eastAsia="Calibri" w:hAnsi="Calibri"/>
              </w:rPr>
            </w:pPr>
            <w:r>
              <w:rPr>
                <w:rFonts w:ascii="Calibri" w:eastAsia="Calibri" w:hAnsi="Calibri"/>
              </w:rPr>
              <w:t>Next review due</w:t>
            </w:r>
          </w:p>
        </w:tc>
      </w:tr>
      <w:tr w:rsidR="00DE588B" w14:paraId="6D78B7F1"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387D6183" w14:textId="77777777" w:rsidR="00DE588B" w:rsidRDefault="00DE588B" w:rsidP="006A47E5">
            <w:pPr>
              <w:rPr>
                <w:rFonts w:ascii="Calibri" w:eastAsia="Calibri" w:hAnsi="Calibri"/>
              </w:rPr>
            </w:pPr>
            <w:r>
              <w:rPr>
                <w:rFonts w:ascii="Calibri" w:eastAsia="Calibri" w:hAnsi="Calibri"/>
              </w:rPr>
              <w:t>28/05/2015</w:t>
            </w:r>
          </w:p>
        </w:tc>
        <w:tc>
          <w:tcPr>
            <w:tcW w:w="2502" w:type="dxa"/>
            <w:tcBorders>
              <w:top w:val="single" w:sz="4" w:space="0" w:color="auto"/>
              <w:left w:val="single" w:sz="4" w:space="0" w:color="auto"/>
              <w:bottom w:val="single" w:sz="4" w:space="0" w:color="auto"/>
              <w:right w:val="single" w:sz="4" w:space="0" w:color="auto"/>
            </w:tcBorders>
            <w:hideMark/>
          </w:tcPr>
          <w:p w14:paraId="3D12AD6A"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109398A6" w14:textId="77777777" w:rsidR="00DE588B" w:rsidRDefault="00DE588B" w:rsidP="006A47E5">
            <w:pPr>
              <w:rPr>
                <w:rFonts w:ascii="Calibri" w:eastAsia="Calibri" w:hAnsi="Calibri"/>
              </w:rPr>
            </w:pPr>
          </w:p>
        </w:tc>
        <w:tc>
          <w:tcPr>
            <w:tcW w:w="1802" w:type="dxa"/>
            <w:tcBorders>
              <w:top w:val="single" w:sz="4" w:space="0" w:color="auto"/>
              <w:left w:val="single" w:sz="4" w:space="0" w:color="auto"/>
              <w:bottom w:val="single" w:sz="4" w:space="0" w:color="auto"/>
              <w:right w:val="single" w:sz="4" w:space="0" w:color="auto"/>
            </w:tcBorders>
          </w:tcPr>
          <w:p w14:paraId="0953C351" w14:textId="77777777" w:rsidR="00DE588B" w:rsidRDefault="00DE588B" w:rsidP="006A47E5">
            <w:pPr>
              <w:rPr>
                <w:rFonts w:ascii="Calibri" w:eastAsia="Calibri" w:hAnsi="Calibri"/>
              </w:rPr>
            </w:pPr>
          </w:p>
        </w:tc>
      </w:tr>
      <w:tr w:rsidR="00DE588B" w14:paraId="15539D53"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4B357743" w14:textId="77777777" w:rsidR="00DE588B" w:rsidRDefault="00DE588B" w:rsidP="006A47E5">
            <w:pPr>
              <w:rPr>
                <w:rFonts w:ascii="Calibri" w:eastAsia="Calibri" w:hAnsi="Calibri"/>
              </w:rPr>
            </w:pPr>
            <w:r>
              <w:rPr>
                <w:rFonts w:ascii="Calibri" w:eastAsia="Calibri" w:hAnsi="Calibri"/>
              </w:rPr>
              <w:t>August 2018</w:t>
            </w:r>
          </w:p>
        </w:tc>
        <w:tc>
          <w:tcPr>
            <w:tcW w:w="2502" w:type="dxa"/>
            <w:tcBorders>
              <w:top w:val="single" w:sz="4" w:space="0" w:color="auto"/>
              <w:left w:val="single" w:sz="4" w:space="0" w:color="auto"/>
              <w:bottom w:val="single" w:sz="4" w:space="0" w:color="auto"/>
              <w:right w:val="single" w:sz="4" w:space="0" w:color="auto"/>
            </w:tcBorders>
            <w:hideMark/>
          </w:tcPr>
          <w:p w14:paraId="5D2D0F98"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hideMark/>
          </w:tcPr>
          <w:p w14:paraId="24BC1449" w14:textId="77777777" w:rsidR="00DE588B" w:rsidRDefault="00DE588B" w:rsidP="006A47E5">
            <w:pPr>
              <w:rPr>
                <w:rFonts w:ascii="Calibri" w:eastAsia="Calibri" w:hAnsi="Calibri"/>
              </w:rPr>
            </w:pPr>
            <w:r>
              <w:rPr>
                <w:rFonts w:ascii="Calibri" w:eastAsia="Calibri" w:hAnsi="Calibri"/>
              </w:rPr>
              <w:t>Sarah Cox</w:t>
            </w:r>
          </w:p>
        </w:tc>
        <w:tc>
          <w:tcPr>
            <w:tcW w:w="1802" w:type="dxa"/>
            <w:tcBorders>
              <w:top w:val="single" w:sz="4" w:space="0" w:color="auto"/>
              <w:left w:val="single" w:sz="4" w:space="0" w:color="auto"/>
              <w:bottom w:val="single" w:sz="4" w:space="0" w:color="auto"/>
              <w:right w:val="single" w:sz="4" w:space="0" w:color="auto"/>
            </w:tcBorders>
            <w:hideMark/>
          </w:tcPr>
          <w:p w14:paraId="5E62F4BB" w14:textId="77777777" w:rsidR="00DE588B" w:rsidRDefault="00DE588B" w:rsidP="006A47E5">
            <w:pPr>
              <w:rPr>
                <w:rFonts w:ascii="Calibri" w:eastAsia="Calibri" w:hAnsi="Calibri"/>
              </w:rPr>
            </w:pPr>
            <w:r>
              <w:rPr>
                <w:rFonts w:ascii="Calibri" w:eastAsia="Calibri" w:hAnsi="Calibri"/>
              </w:rPr>
              <w:t>August 2019</w:t>
            </w:r>
          </w:p>
        </w:tc>
      </w:tr>
      <w:tr w:rsidR="00DE588B" w14:paraId="373D7A68"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43C74880" w14:textId="77777777" w:rsidR="00DE588B" w:rsidRDefault="00DE588B" w:rsidP="006A47E5">
            <w:pPr>
              <w:rPr>
                <w:rFonts w:ascii="Calibri" w:eastAsia="Calibri" w:hAnsi="Calibri"/>
              </w:rPr>
            </w:pPr>
            <w:r>
              <w:rPr>
                <w:rFonts w:ascii="Calibri" w:eastAsia="Calibri" w:hAnsi="Calibri"/>
              </w:rPr>
              <w:t>June 2019</w:t>
            </w:r>
          </w:p>
        </w:tc>
        <w:tc>
          <w:tcPr>
            <w:tcW w:w="2502" w:type="dxa"/>
            <w:tcBorders>
              <w:top w:val="single" w:sz="4" w:space="0" w:color="auto"/>
              <w:left w:val="single" w:sz="4" w:space="0" w:color="auto"/>
              <w:bottom w:val="single" w:sz="4" w:space="0" w:color="auto"/>
              <w:right w:val="single" w:sz="4" w:space="0" w:color="auto"/>
            </w:tcBorders>
            <w:hideMark/>
          </w:tcPr>
          <w:p w14:paraId="4F353E0D"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hideMark/>
          </w:tcPr>
          <w:p w14:paraId="489A539C" w14:textId="77777777" w:rsidR="00DE588B" w:rsidRDefault="00DE588B" w:rsidP="006A47E5">
            <w:pPr>
              <w:rPr>
                <w:rFonts w:ascii="Calibri" w:eastAsia="Calibri" w:hAnsi="Calibri"/>
              </w:rPr>
            </w:pPr>
            <w:r>
              <w:rPr>
                <w:rFonts w:ascii="Calibri" w:eastAsia="Calibri" w:hAnsi="Calibri"/>
              </w:rPr>
              <w:t>Sarah Cox</w:t>
            </w:r>
          </w:p>
        </w:tc>
        <w:tc>
          <w:tcPr>
            <w:tcW w:w="1802" w:type="dxa"/>
            <w:tcBorders>
              <w:top w:val="single" w:sz="4" w:space="0" w:color="auto"/>
              <w:left w:val="single" w:sz="4" w:space="0" w:color="auto"/>
              <w:bottom w:val="single" w:sz="4" w:space="0" w:color="auto"/>
              <w:right w:val="single" w:sz="4" w:space="0" w:color="auto"/>
            </w:tcBorders>
            <w:hideMark/>
          </w:tcPr>
          <w:p w14:paraId="63866E2C" w14:textId="77777777" w:rsidR="00DE588B" w:rsidRDefault="00DE588B" w:rsidP="006A47E5">
            <w:pPr>
              <w:rPr>
                <w:rFonts w:ascii="Calibri" w:eastAsia="Calibri" w:hAnsi="Calibri"/>
              </w:rPr>
            </w:pPr>
            <w:r>
              <w:rPr>
                <w:rFonts w:ascii="Calibri" w:eastAsia="Calibri" w:hAnsi="Calibri"/>
              </w:rPr>
              <w:t>June 2020</w:t>
            </w:r>
          </w:p>
        </w:tc>
      </w:tr>
      <w:tr w:rsidR="00DE588B" w14:paraId="60EED824" w14:textId="77777777" w:rsidTr="0029379C">
        <w:tc>
          <w:tcPr>
            <w:tcW w:w="2491" w:type="dxa"/>
            <w:tcBorders>
              <w:top w:val="single" w:sz="4" w:space="0" w:color="auto"/>
              <w:left w:val="single" w:sz="4" w:space="0" w:color="auto"/>
              <w:bottom w:val="single" w:sz="4" w:space="0" w:color="auto"/>
              <w:right w:val="single" w:sz="4" w:space="0" w:color="auto"/>
            </w:tcBorders>
          </w:tcPr>
          <w:p w14:paraId="4C8DBB40" w14:textId="77777777" w:rsidR="00DE588B" w:rsidRDefault="00DE588B" w:rsidP="006A47E5">
            <w:pPr>
              <w:rPr>
                <w:rFonts w:ascii="Calibri" w:eastAsia="Calibri" w:hAnsi="Calibri"/>
              </w:rPr>
            </w:pPr>
            <w:r>
              <w:rPr>
                <w:rFonts w:ascii="Calibri" w:eastAsia="Calibri" w:hAnsi="Calibri"/>
              </w:rPr>
              <w:t>June 2020</w:t>
            </w:r>
          </w:p>
        </w:tc>
        <w:tc>
          <w:tcPr>
            <w:tcW w:w="2502" w:type="dxa"/>
            <w:tcBorders>
              <w:top w:val="single" w:sz="4" w:space="0" w:color="auto"/>
              <w:left w:val="single" w:sz="4" w:space="0" w:color="auto"/>
              <w:bottom w:val="single" w:sz="4" w:space="0" w:color="auto"/>
              <w:right w:val="single" w:sz="4" w:space="0" w:color="auto"/>
            </w:tcBorders>
          </w:tcPr>
          <w:p w14:paraId="74556D6C" w14:textId="77777777" w:rsidR="00DE588B" w:rsidRDefault="00DE588B" w:rsidP="006A47E5">
            <w:pPr>
              <w:rPr>
                <w:rFonts w:ascii="Calibri" w:eastAsia="Calibri" w:hAnsi="Calibri"/>
              </w:rPr>
            </w:pPr>
            <w:r>
              <w:rPr>
                <w:rFonts w:ascii="Calibri" w:eastAsia="Calibri" w:hAnsi="Calibri"/>
              </w:rPr>
              <w:t xml:space="preserve">Sarah Cox </w:t>
            </w:r>
          </w:p>
        </w:tc>
        <w:tc>
          <w:tcPr>
            <w:tcW w:w="2221" w:type="dxa"/>
            <w:tcBorders>
              <w:top w:val="single" w:sz="4" w:space="0" w:color="auto"/>
              <w:left w:val="single" w:sz="4" w:space="0" w:color="auto"/>
              <w:bottom w:val="single" w:sz="4" w:space="0" w:color="auto"/>
              <w:right w:val="single" w:sz="4" w:space="0" w:color="auto"/>
            </w:tcBorders>
          </w:tcPr>
          <w:p w14:paraId="0C53CD03" w14:textId="77777777" w:rsidR="00DE588B" w:rsidRDefault="00DE588B" w:rsidP="006A47E5">
            <w:pPr>
              <w:rPr>
                <w:rFonts w:ascii="Calibri" w:eastAsia="Calibri" w:hAnsi="Calibri"/>
              </w:rPr>
            </w:pPr>
            <w:r>
              <w:rPr>
                <w:rFonts w:ascii="Calibri" w:eastAsia="Calibri" w:hAnsi="Calibri"/>
              </w:rPr>
              <w:t>Board of Directors July 2021</w:t>
            </w:r>
          </w:p>
        </w:tc>
        <w:tc>
          <w:tcPr>
            <w:tcW w:w="1802" w:type="dxa"/>
            <w:tcBorders>
              <w:top w:val="single" w:sz="4" w:space="0" w:color="auto"/>
              <w:left w:val="single" w:sz="4" w:space="0" w:color="auto"/>
              <w:bottom w:val="single" w:sz="4" w:space="0" w:color="auto"/>
              <w:right w:val="single" w:sz="4" w:space="0" w:color="auto"/>
            </w:tcBorders>
          </w:tcPr>
          <w:p w14:paraId="05EC9A79" w14:textId="77777777" w:rsidR="00DE588B" w:rsidRDefault="00DE588B" w:rsidP="006A47E5">
            <w:pPr>
              <w:rPr>
                <w:rFonts w:ascii="Calibri" w:eastAsia="Calibri" w:hAnsi="Calibri"/>
              </w:rPr>
            </w:pPr>
            <w:r>
              <w:rPr>
                <w:rFonts w:ascii="Calibri" w:eastAsia="Calibri" w:hAnsi="Calibri"/>
              </w:rPr>
              <w:t>July 2021</w:t>
            </w:r>
          </w:p>
        </w:tc>
      </w:tr>
      <w:tr w:rsidR="00DE588B" w14:paraId="426662E7" w14:textId="77777777" w:rsidTr="0029379C">
        <w:tc>
          <w:tcPr>
            <w:tcW w:w="2491" w:type="dxa"/>
            <w:tcBorders>
              <w:top w:val="single" w:sz="4" w:space="0" w:color="auto"/>
              <w:left w:val="single" w:sz="4" w:space="0" w:color="auto"/>
              <w:bottom w:val="single" w:sz="4" w:space="0" w:color="auto"/>
              <w:right w:val="single" w:sz="4" w:space="0" w:color="auto"/>
            </w:tcBorders>
          </w:tcPr>
          <w:p w14:paraId="45E6C228" w14:textId="77777777" w:rsidR="00DE588B" w:rsidRDefault="00DE588B" w:rsidP="006A47E5">
            <w:pPr>
              <w:rPr>
                <w:rFonts w:ascii="Calibri" w:eastAsia="Calibri" w:hAnsi="Calibri"/>
              </w:rPr>
            </w:pPr>
            <w:r>
              <w:rPr>
                <w:rFonts w:ascii="Calibri" w:eastAsia="Calibri" w:hAnsi="Calibri"/>
              </w:rPr>
              <w:t>Amended August 2022</w:t>
            </w:r>
          </w:p>
        </w:tc>
        <w:tc>
          <w:tcPr>
            <w:tcW w:w="2502" w:type="dxa"/>
            <w:tcBorders>
              <w:top w:val="single" w:sz="4" w:space="0" w:color="auto"/>
              <w:left w:val="single" w:sz="4" w:space="0" w:color="auto"/>
              <w:bottom w:val="single" w:sz="4" w:space="0" w:color="auto"/>
              <w:right w:val="single" w:sz="4" w:space="0" w:color="auto"/>
            </w:tcBorders>
          </w:tcPr>
          <w:p w14:paraId="40B353A5" w14:textId="77777777" w:rsidR="00DE588B" w:rsidRDefault="00DE588B" w:rsidP="006A47E5">
            <w:pPr>
              <w:rPr>
                <w:rFonts w:ascii="Calibri" w:eastAsia="Calibri" w:hAnsi="Calibri"/>
              </w:rPr>
            </w:pPr>
            <w:r>
              <w:rPr>
                <w:rFonts w:ascii="Calibri" w:eastAsia="Calibri" w:hAnsi="Calibri"/>
              </w:rPr>
              <w:t xml:space="preserve">Sarah Cox </w:t>
            </w:r>
          </w:p>
        </w:tc>
        <w:tc>
          <w:tcPr>
            <w:tcW w:w="2221" w:type="dxa"/>
            <w:tcBorders>
              <w:top w:val="single" w:sz="4" w:space="0" w:color="auto"/>
              <w:left w:val="single" w:sz="4" w:space="0" w:color="auto"/>
              <w:bottom w:val="single" w:sz="4" w:space="0" w:color="auto"/>
              <w:right w:val="single" w:sz="4" w:space="0" w:color="auto"/>
            </w:tcBorders>
          </w:tcPr>
          <w:p w14:paraId="3A9CB5FC" w14:textId="77777777" w:rsidR="00DE588B" w:rsidRDefault="00DE588B" w:rsidP="006A47E5">
            <w:pPr>
              <w:rPr>
                <w:rFonts w:ascii="Calibri" w:eastAsia="Calibri" w:hAnsi="Calibri"/>
              </w:rPr>
            </w:pPr>
            <w:r>
              <w:rPr>
                <w:rFonts w:ascii="Calibri" w:eastAsia="Calibri" w:hAnsi="Calibri"/>
              </w:rPr>
              <w:t>Awaiting amendment approval</w:t>
            </w:r>
          </w:p>
        </w:tc>
        <w:tc>
          <w:tcPr>
            <w:tcW w:w="1802" w:type="dxa"/>
            <w:tcBorders>
              <w:top w:val="single" w:sz="4" w:space="0" w:color="auto"/>
              <w:left w:val="single" w:sz="4" w:space="0" w:color="auto"/>
              <w:bottom w:val="single" w:sz="4" w:space="0" w:color="auto"/>
              <w:right w:val="single" w:sz="4" w:space="0" w:color="auto"/>
            </w:tcBorders>
          </w:tcPr>
          <w:p w14:paraId="28FE649B" w14:textId="77777777" w:rsidR="00DE588B" w:rsidRDefault="00DE588B" w:rsidP="006A47E5">
            <w:pPr>
              <w:rPr>
                <w:rFonts w:ascii="Calibri" w:eastAsia="Calibri" w:hAnsi="Calibri"/>
              </w:rPr>
            </w:pPr>
            <w:r>
              <w:rPr>
                <w:rFonts w:ascii="Calibri" w:eastAsia="Calibri" w:hAnsi="Calibri"/>
              </w:rPr>
              <w:t>August 2024</w:t>
            </w:r>
          </w:p>
        </w:tc>
      </w:tr>
      <w:tr w:rsidR="00620D86" w14:paraId="712FAEA2" w14:textId="77777777" w:rsidTr="0029379C">
        <w:tc>
          <w:tcPr>
            <w:tcW w:w="2491" w:type="dxa"/>
            <w:tcBorders>
              <w:top w:val="single" w:sz="4" w:space="0" w:color="auto"/>
              <w:left w:val="single" w:sz="4" w:space="0" w:color="auto"/>
              <w:bottom w:val="single" w:sz="4" w:space="0" w:color="auto"/>
              <w:right w:val="single" w:sz="4" w:space="0" w:color="auto"/>
            </w:tcBorders>
          </w:tcPr>
          <w:p w14:paraId="45DAE4D5" w14:textId="11B76C16" w:rsidR="00620D86" w:rsidRDefault="00620D86" w:rsidP="006A47E5">
            <w:pPr>
              <w:rPr>
                <w:rFonts w:ascii="Calibri" w:eastAsia="Calibri" w:hAnsi="Calibri"/>
              </w:rPr>
            </w:pPr>
            <w:r>
              <w:rPr>
                <w:rFonts w:ascii="Calibri" w:eastAsia="Calibri" w:hAnsi="Calibri"/>
              </w:rPr>
              <w:t>Reviewed July 2024</w:t>
            </w:r>
          </w:p>
        </w:tc>
        <w:tc>
          <w:tcPr>
            <w:tcW w:w="2502" w:type="dxa"/>
            <w:tcBorders>
              <w:top w:val="single" w:sz="4" w:space="0" w:color="auto"/>
              <w:left w:val="single" w:sz="4" w:space="0" w:color="auto"/>
              <w:bottom w:val="single" w:sz="4" w:space="0" w:color="auto"/>
              <w:right w:val="single" w:sz="4" w:space="0" w:color="auto"/>
            </w:tcBorders>
          </w:tcPr>
          <w:p w14:paraId="79899B17" w14:textId="08E9D7F0" w:rsidR="00620D86" w:rsidRDefault="00620D86"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2F0FA7C9" w14:textId="7D40B82E" w:rsidR="00620D86" w:rsidRDefault="00620D86" w:rsidP="006A47E5">
            <w:pPr>
              <w:rPr>
                <w:rFonts w:ascii="Calibri" w:eastAsia="Calibri" w:hAnsi="Calibri"/>
              </w:rPr>
            </w:pPr>
            <w:r>
              <w:rPr>
                <w:rFonts w:ascii="Calibri" w:eastAsia="Calibri" w:hAnsi="Calibri"/>
              </w:rPr>
              <w:t xml:space="preserve">Approved July 2024 </w:t>
            </w:r>
          </w:p>
        </w:tc>
        <w:tc>
          <w:tcPr>
            <w:tcW w:w="1802" w:type="dxa"/>
            <w:tcBorders>
              <w:top w:val="single" w:sz="4" w:space="0" w:color="auto"/>
              <w:left w:val="single" w:sz="4" w:space="0" w:color="auto"/>
              <w:bottom w:val="single" w:sz="4" w:space="0" w:color="auto"/>
              <w:right w:val="single" w:sz="4" w:space="0" w:color="auto"/>
            </w:tcBorders>
          </w:tcPr>
          <w:p w14:paraId="06A48930" w14:textId="515732F5" w:rsidR="00620D86" w:rsidRDefault="00620D86" w:rsidP="006A47E5">
            <w:pPr>
              <w:rPr>
                <w:rFonts w:ascii="Calibri" w:eastAsia="Calibri" w:hAnsi="Calibri"/>
              </w:rPr>
            </w:pPr>
            <w:r>
              <w:rPr>
                <w:rFonts w:ascii="Calibri" w:eastAsia="Calibri" w:hAnsi="Calibri"/>
              </w:rPr>
              <w:t>July 2025</w:t>
            </w:r>
          </w:p>
        </w:tc>
      </w:tr>
      <w:tr w:rsidR="0029379C" w14:paraId="620DA0BD" w14:textId="77777777" w:rsidTr="0029379C">
        <w:tc>
          <w:tcPr>
            <w:tcW w:w="2491" w:type="dxa"/>
            <w:tcBorders>
              <w:top w:val="single" w:sz="4" w:space="0" w:color="auto"/>
              <w:left w:val="single" w:sz="4" w:space="0" w:color="auto"/>
              <w:bottom w:val="single" w:sz="4" w:space="0" w:color="auto"/>
              <w:right w:val="single" w:sz="4" w:space="0" w:color="auto"/>
            </w:tcBorders>
          </w:tcPr>
          <w:p w14:paraId="3724D2CE" w14:textId="2BA7EE23" w:rsidR="0029379C" w:rsidRDefault="0029379C" w:rsidP="006A47E5">
            <w:pPr>
              <w:rPr>
                <w:rFonts w:ascii="Calibri" w:eastAsia="Calibri" w:hAnsi="Calibri"/>
              </w:rPr>
            </w:pPr>
            <w:r>
              <w:rPr>
                <w:rFonts w:ascii="Calibri" w:eastAsia="Calibri" w:hAnsi="Calibri"/>
              </w:rPr>
              <w:t>Reviewed July 2025</w:t>
            </w:r>
          </w:p>
        </w:tc>
        <w:tc>
          <w:tcPr>
            <w:tcW w:w="2502" w:type="dxa"/>
            <w:tcBorders>
              <w:top w:val="single" w:sz="4" w:space="0" w:color="auto"/>
              <w:left w:val="single" w:sz="4" w:space="0" w:color="auto"/>
              <w:bottom w:val="single" w:sz="4" w:space="0" w:color="auto"/>
              <w:right w:val="single" w:sz="4" w:space="0" w:color="auto"/>
            </w:tcBorders>
          </w:tcPr>
          <w:p w14:paraId="1AB7F6C4" w14:textId="452ECF41" w:rsidR="0029379C" w:rsidRDefault="0029379C"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1E826D16" w14:textId="34E8C915" w:rsidR="0029379C" w:rsidRDefault="0029379C" w:rsidP="006A47E5">
            <w:pPr>
              <w:rPr>
                <w:rFonts w:ascii="Calibri" w:eastAsia="Calibri" w:hAnsi="Calibri"/>
              </w:rPr>
            </w:pPr>
            <w:r>
              <w:rPr>
                <w:rFonts w:ascii="Calibri" w:eastAsia="Calibri" w:hAnsi="Calibri"/>
              </w:rPr>
              <w:t>Approved by board of Directors 9</w:t>
            </w:r>
            <w:r w:rsidRPr="0029379C">
              <w:rPr>
                <w:rFonts w:ascii="Calibri" w:eastAsia="Calibri" w:hAnsi="Calibri"/>
                <w:vertAlign w:val="superscript"/>
              </w:rPr>
              <w:t>th</w:t>
            </w:r>
            <w:r>
              <w:rPr>
                <w:rFonts w:ascii="Calibri" w:eastAsia="Calibri" w:hAnsi="Calibri"/>
              </w:rPr>
              <w:t xml:space="preserve"> September 2025</w:t>
            </w:r>
          </w:p>
        </w:tc>
        <w:tc>
          <w:tcPr>
            <w:tcW w:w="1802" w:type="dxa"/>
            <w:tcBorders>
              <w:top w:val="single" w:sz="4" w:space="0" w:color="auto"/>
              <w:left w:val="single" w:sz="4" w:space="0" w:color="auto"/>
              <w:bottom w:val="single" w:sz="4" w:space="0" w:color="auto"/>
              <w:right w:val="single" w:sz="4" w:space="0" w:color="auto"/>
            </w:tcBorders>
          </w:tcPr>
          <w:p w14:paraId="0C9F9B18" w14:textId="592BF036" w:rsidR="0029379C" w:rsidRDefault="0029379C" w:rsidP="006A47E5">
            <w:pPr>
              <w:rPr>
                <w:rFonts w:ascii="Calibri" w:eastAsia="Calibri" w:hAnsi="Calibri"/>
              </w:rPr>
            </w:pPr>
            <w:r>
              <w:rPr>
                <w:rFonts w:ascii="Calibri" w:eastAsia="Calibri" w:hAnsi="Calibri"/>
              </w:rPr>
              <w:t>July 2026</w:t>
            </w:r>
          </w:p>
        </w:tc>
      </w:tr>
    </w:tbl>
    <w:p w14:paraId="6CED1487" w14:textId="77777777" w:rsidR="00B904BF" w:rsidRDefault="00B904BF" w:rsidP="00D8448B">
      <w:pPr>
        <w:pStyle w:val="NoSpacing"/>
        <w:rPr>
          <w:rFonts w:cs="Tahoma"/>
          <w:b/>
          <w:color w:val="7030A0"/>
          <w:sz w:val="28"/>
          <w:szCs w:val="28"/>
        </w:rPr>
      </w:pPr>
    </w:p>
    <w:p w14:paraId="5E396C5D" w14:textId="77777777" w:rsidR="00B904BF" w:rsidRDefault="00B904BF" w:rsidP="00D8448B">
      <w:pPr>
        <w:pStyle w:val="NoSpacing"/>
        <w:rPr>
          <w:rFonts w:cs="Tahoma"/>
          <w:b/>
          <w:color w:val="7030A0"/>
          <w:sz w:val="28"/>
          <w:szCs w:val="28"/>
        </w:rPr>
      </w:pPr>
    </w:p>
    <w:p w14:paraId="5BFF0639" w14:textId="77777777" w:rsidR="00A66E43" w:rsidRPr="00922CA3" w:rsidRDefault="00D8448B" w:rsidP="00922CA3">
      <w:pPr>
        <w:pStyle w:val="NoSpacing"/>
        <w:jc w:val="center"/>
        <w:rPr>
          <w:rFonts w:asciiTheme="majorHAnsi" w:hAnsiTheme="majorHAnsi" w:cs="Tahoma"/>
          <w:b/>
          <w:sz w:val="32"/>
          <w:szCs w:val="28"/>
          <w:u w:val="single"/>
        </w:rPr>
      </w:pPr>
      <w:r w:rsidRPr="00922CA3">
        <w:rPr>
          <w:rFonts w:asciiTheme="majorHAnsi" w:hAnsiTheme="majorHAnsi" w:cs="Tahoma"/>
          <w:b/>
          <w:sz w:val="32"/>
          <w:szCs w:val="28"/>
          <w:u w:val="single"/>
        </w:rPr>
        <w:t>Transport and</w:t>
      </w:r>
      <w:r w:rsidR="00A13F76" w:rsidRPr="00922CA3">
        <w:rPr>
          <w:rFonts w:asciiTheme="majorHAnsi" w:hAnsiTheme="majorHAnsi" w:cs="Tahoma"/>
          <w:b/>
          <w:sz w:val="32"/>
          <w:szCs w:val="28"/>
          <w:u w:val="single"/>
        </w:rPr>
        <w:t xml:space="preserve"> Vehicles</w:t>
      </w:r>
    </w:p>
    <w:p w14:paraId="619E9BC3" w14:textId="77777777" w:rsidR="00D8448B" w:rsidRPr="00D8448B" w:rsidRDefault="00D8448B" w:rsidP="00CA238A">
      <w:pPr>
        <w:pStyle w:val="NoSpacing"/>
        <w:rPr>
          <w:rFonts w:cs="Tahoma"/>
        </w:rPr>
      </w:pPr>
    </w:p>
    <w:p w14:paraId="1CCA66A0" w14:textId="77777777" w:rsidR="00CA238A" w:rsidRPr="003A0CC8" w:rsidRDefault="00D8448B" w:rsidP="00CA238A">
      <w:pPr>
        <w:pStyle w:val="NoSpacing"/>
        <w:rPr>
          <w:rFonts w:cs="Tahoma"/>
          <w:b/>
          <w:color w:val="7030A0"/>
        </w:rPr>
      </w:pPr>
      <w:r w:rsidRPr="003A0CC8">
        <w:rPr>
          <w:rFonts w:cs="Tahoma"/>
          <w:b/>
          <w:color w:val="7030A0"/>
        </w:rPr>
        <w:t xml:space="preserve">Aims </w:t>
      </w:r>
    </w:p>
    <w:p w14:paraId="1BCFD95A" w14:textId="6B6B1ADD" w:rsidR="00C41E49" w:rsidRPr="00483EF9" w:rsidRDefault="007B6047" w:rsidP="00CA238A">
      <w:pPr>
        <w:pStyle w:val="NoSpacing"/>
        <w:rPr>
          <w:rFonts w:cs="Tahoma"/>
          <w:color w:val="FF0000"/>
        </w:rPr>
      </w:pPr>
      <w:r w:rsidRPr="00D8448B">
        <w:rPr>
          <w:rFonts w:cs="Tahoma"/>
        </w:rPr>
        <w:t xml:space="preserve">Vehicles by law must be in </w:t>
      </w:r>
      <w:r w:rsidR="005E5CCE">
        <w:rPr>
          <w:rFonts w:cs="Tahoma"/>
        </w:rPr>
        <w:t xml:space="preserve">a roadworthy condition. The Health and Safety </w:t>
      </w:r>
      <w:proofErr w:type="gramStart"/>
      <w:r w:rsidR="005E5CCE">
        <w:rPr>
          <w:rFonts w:cs="Tahoma"/>
        </w:rPr>
        <w:t>At</w:t>
      </w:r>
      <w:proofErr w:type="gramEnd"/>
      <w:r w:rsidR="005E5CCE">
        <w:rPr>
          <w:rFonts w:cs="Tahoma"/>
        </w:rPr>
        <w:t xml:space="preserve"> Work Act</w:t>
      </w:r>
      <w:r w:rsidRPr="00D8448B">
        <w:rPr>
          <w:rFonts w:cs="Tahoma"/>
        </w:rPr>
        <w:t xml:space="preserve"> 1974 requires employers </w:t>
      </w:r>
      <w:r w:rsidR="003A6B04" w:rsidRPr="00D8448B">
        <w:rPr>
          <w:rFonts w:cs="Tahoma"/>
        </w:rPr>
        <w:t xml:space="preserve">to </w:t>
      </w:r>
      <w:r w:rsidRPr="00D8448B">
        <w:rPr>
          <w:rFonts w:cs="Tahoma"/>
        </w:rPr>
        <w:t>ensure</w:t>
      </w:r>
      <w:r w:rsidR="005E5CCE">
        <w:rPr>
          <w:rFonts w:cs="Tahoma"/>
        </w:rPr>
        <w:t>,</w:t>
      </w:r>
      <w:r w:rsidRPr="00D8448B">
        <w:rPr>
          <w:rFonts w:cs="Tahoma"/>
        </w:rPr>
        <w:t xml:space="preserve"> as far as is reasonably practicable</w:t>
      </w:r>
      <w:r w:rsidR="005E5CCE">
        <w:rPr>
          <w:rFonts w:cs="Tahoma"/>
        </w:rPr>
        <w:t>,</w:t>
      </w:r>
      <w:r w:rsidRPr="00D8448B">
        <w:rPr>
          <w:rFonts w:cs="Tahoma"/>
        </w:rPr>
        <w:t xml:space="preserve"> the health and safety welfare of all employees at all times. Employers also have a responsibility to ensure others are not put at risk by work related driving activities – </w:t>
      </w:r>
      <w:r w:rsidR="00CC5363">
        <w:rPr>
          <w:rFonts w:cs="Tahoma"/>
        </w:rPr>
        <w:t xml:space="preserve">that is our young people in education, </w:t>
      </w:r>
      <w:r w:rsidRPr="00D8448B">
        <w:rPr>
          <w:rFonts w:cs="Tahoma"/>
        </w:rPr>
        <w:t xml:space="preserve">staff and the general public. </w:t>
      </w:r>
      <w:r w:rsidR="00483EF9" w:rsidRPr="00483EF9">
        <w:rPr>
          <w:rFonts w:cs="Tahoma"/>
          <w:color w:val="FF0000"/>
        </w:rPr>
        <w:t xml:space="preserve">The Melton learning Hub does not allow smoking or vaping in any of its vehicles. </w:t>
      </w:r>
      <w:r w:rsidR="00095316">
        <w:rPr>
          <w:rFonts w:cs="Tahoma"/>
          <w:color w:val="FF0000"/>
        </w:rPr>
        <w:t>Mobile phones should not be used in the vehicle</w:t>
      </w:r>
      <w:r w:rsidR="00F83458">
        <w:rPr>
          <w:rFonts w:cs="Tahoma"/>
          <w:color w:val="FF0000"/>
        </w:rPr>
        <w:t xml:space="preserve"> by learners</w:t>
      </w:r>
      <w:r w:rsidR="00764E07">
        <w:rPr>
          <w:rFonts w:cs="Tahoma"/>
          <w:color w:val="FF0000"/>
        </w:rPr>
        <w:t xml:space="preserve">. The driver can only use their phone when the vehicle is safely parked. </w:t>
      </w:r>
    </w:p>
    <w:p w14:paraId="0FD20147" w14:textId="77777777" w:rsidR="00CA238A" w:rsidRPr="00483EF9" w:rsidRDefault="00CA238A" w:rsidP="00CA238A">
      <w:pPr>
        <w:pStyle w:val="NoSpacing"/>
        <w:rPr>
          <w:rFonts w:cs="Tahoma"/>
          <w:b/>
          <w:color w:val="FF0000"/>
        </w:rPr>
      </w:pPr>
    </w:p>
    <w:p w14:paraId="0687C163" w14:textId="77777777" w:rsidR="00D8448B" w:rsidRPr="003A0CC8" w:rsidRDefault="00CA238A" w:rsidP="00FF4986">
      <w:pPr>
        <w:pStyle w:val="NoSpacing"/>
        <w:rPr>
          <w:rFonts w:cs="Tahoma"/>
          <w:b/>
          <w:color w:val="7030A0"/>
        </w:rPr>
      </w:pPr>
      <w:r w:rsidRPr="003A0CC8">
        <w:rPr>
          <w:rFonts w:cs="Tahoma"/>
          <w:b/>
          <w:color w:val="7030A0"/>
        </w:rPr>
        <w:t>Procedures</w:t>
      </w:r>
      <w:r w:rsidR="00FF4986" w:rsidRPr="003A0CC8">
        <w:rPr>
          <w:rFonts w:cs="Tahoma"/>
          <w:b/>
          <w:color w:val="7030A0"/>
        </w:rPr>
        <w:t xml:space="preserve"> to ensure vehicle safety</w:t>
      </w:r>
    </w:p>
    <w:p w14:paraId="2112961C" w14:textId="77777777" w:rsidR="00FF4986" w:rsidRPr="00D8448B" w:rsidRDefault="00FF4986" w:rsidP="003A0CC8">
      <w:pPr>
        <w:pStyle w:val="NoSpacing"/>
        <w:numPr>
          <w:ilvl w:val="0"/>
          <w:numId w:val="5"/>
        </w:numPr>
        <w:ind w:left="426" w:hanging="426"/>
        <w:rPr>
          <w:rFonts w:cs="Tahoma"/>
        </w:rPr>
      </w:pPr>
      <w:r w:rsidRPr="00D8448B">
        <w:rPr>
          <w:rFonts w:cs="Tahoma"/>
        </w:rPr>
        <w:t>Vehicles</w:t>
      </w:r>
      <w:r w:rsidR="00D8448B">
        <w:rPr>
          <w:rFonts w:cs="Tahoma"/>
        </w:rPr>
        <w:t xml:space="preserve"> are checked every week to</w:t>
      </w:r>
      <w:r w:rsidR="005E5CCE">
        <w:rPr>
          <w:rFonts w:cs="Tahoma"/>
        </w:rPr>
        <w:t xml:space="preserve"> ensure</w:t>
      </w:r>
      <w:r w:rsidRPr="00D8448B">
        <w:rPr>
          <w:rFonts w:cs="Tahoma"/>
        </w:rPr>
        <w:t xml:space="preserve"> oil</w:t>
      </w:r>
      <w:r w:rsidR="005E5CCE">
        <w:rPr>
          <w:rFonts w:cs="Tahoma"/>
        </w:rPr>
        <w:t>,</w:t>
      </w:r>
      <w:r w:rsidRPr="00D8448B">
        <w:rPr>
          <w:rFonts w:cs="Tahoma"/>
        </w:rPr>
        <w:t xml:space="preserve"> water and screen wash are at the correct levels, and lights, wipers and seatbelts are functioning correctly</w:t>
      </w:r>
      <w:r w:rsidR="00B04BA8" w:rsidRPr="00D8448B">
        <w:rPr>
          <w:rFonts w:cs="Tahoma"/>
        </w:rPr>
        <w:t>. A</w:t>
      </w:r>
      <w:r w:rsidRPr="00D8448B">
        <w:rPr>
          <w:rFonts w:cs="Tahoma"/>
        </w:rPr>
        <w:t xml:space="preserve"> vis</w:t>
      </w:r>
      <w:r w:rsidR="00D8448B">
        <w:rPr>
          <w:rFonts w:cs="Tahoma"/>
        </w:rPr>
        <w:t>ual tyre check</w:t>
      </w:r>
      <w:r w:rsidR="005E5CCE">
        <w:rPr>
          <w:rFonts w:cs="Tahoma"/>
        </w:rPr>
        <w:t xml:space="preserve"> </w:t>
      </w:r>
      <w:r w:rsidR="00B04BA8" w:rsidRPr="00D8448B">
        <w:rPr>
          <w:rFonts w:cs="Tahoma"/>
        </w:rPr>
        <w:t>must also be</w:t>
      </w:r>
      <w:r w:rsidR="00D8234B" w:rsidRPr="00D8448B">
        <w:rPr>
          <w:rFonts w:cs="Tahoma"/>
        </w:rPr>
        <w:t xml:space="preserve"> undertaken.</w:t>
      </w:r>
      <w:r w:rsidR="000963B7" w:rsidRPr="00D8448B">
        <w:rPr>
          <w:rFonts w:cs="Tahoma"/>
        </w:rPr>
        <w:t xml:space="preserve"> Staff </w:t>
      </w:r>
      <w:r w:rsidR="00B04BA8" w:rsidRPr="00D8448B">
        <w:rPr>
          <w:rFonts w:cs="Tahoma"/>
        </w:rPr>
        <w:t xml:space="preserve">must </w:t>
      </w:r>
      <w:r w:rsidR="000963B7" w:rsidRPr="00D8448B">
        <w:rPr>
          <w:rFonts w:cs="Tahoma"/>
        </w:rPr>
        <w:t>also ensure the jack, wheel brace and protect</w:t>
      </w:r>
      <w:r w:rsidR="00CC5363">
        <w:rPr>
          <w:rFonts w:cs="Tahoma"/>
        </w:rPr>
        <w:t>ive equipment are present in</w:t>
      </w:r>
      <w:r w:rsidR="005E5CCE">
        <w:rPr>
          <w:rFonts w:cs="Tahoma"/>
        </w:rPr>
        <w:t xml:space="preserve"> any vehicle used to transport y</w:t>
      </w:r>
      <w:r w:rsidR="00CC5363">
        <w:rPr>
          <w:rFonts w:cs="Tahoma"/>
        </w:rPr>
        <w:t>oung people.</w:t>
      </w:r>
    </w:p>
    <w:p w14:paraId="61156AEA" w14:textId="77777777" w:rsidR="00FF4986" w:rsidRPr="00D8448B" w:rsidRDefault="000963B7" w:rsidP="003A0CC8">
      <w:pPr>
        <w:pStyle w:val="NoSpacing"/>
        <w:numPr>
          <w:ilvl w:val="0"/>
          <w:numId w:val="5"/>
        </w:numPr>
        <w:ind w:left="426" w:hanging="426"/>
        <w:rPr>
          <w:rFonts w:cs="Tahoma"/>
        </w:rPr>
      </w:pPr>
      <w:r w:rsidRPr="00D8448B">
        <w:rPr>
          <w:rFonts w:cs="Tahoma"/>
        </w:rPr>
        <w:t xml:space="preserve">Staff </w:t>
      </w:r>
      <w:r w:rsidR="005E5CCE">
        <w:rPr>
          <w:rFonts w:cs="Tahoma"/>
        </w:rPr>
        <w:t>must check fuel consumption and</w:t>
      </w:r>
      <w:r w:rsidR="004845ED">
        <w:rPr>
          <w:rFonts w:cs="Tahoma"/>
        </w:rPr>
        <w:t xml:space="preserve"> </w:t>
      </w:r>
      <w:r w:rsidR="00D8448B">
        <w:rPr>
          <w:rFonts w:cs="Tahoma"/>
        </w:rPr>
        <w:t>mileage</w:t>
      </w:r>
      <w:r w:rsidR="005E5CCE">
        <w:rPr>
          <w:rFonts w:cs="Tahoma"/>
        </w:rPr>
        <w:t>,</w:t>
      </w:r>
      <w:r w:rsidR="004845ED">
        <w:rPr>
          <w:rFonts w:cs="Tahoma"/>
        </w:rPr>
        <w:t xml:space="preserve"> and </w:t>
      </w:r>
      <w:r w:rsidR="005E5CCE">
        <w:rPr>
          <w:rFonts w:cs="Tahoma"/>
        </w:rPr>
        <w:t>record use for partner agencies.</w:t>
      </w:r>
    </w:p>
    <w:p w14:paraId="0DB37C6F" w14:textId="77777777" w:rsidR="00FF4986" w:rsidRPr="00D8448B" w:rsidRDefault="00FF4986" w:rsidP="003A0CC8">
      <w:pPr>
        <w:pStyle w:val="NoSpacing"/>
        <w:numPr>
          <w:ilvl w:val="0"/>
          <w:numId w:val="5"/>
        </w:numPr>
        <w:ind w:left="426" w:hanging="426"/>
        <w:rPr>
          <w:rFonts w:cs="Tahoma"/>
        </w:rPr>
      </w:pPr>
      <w:r w:rsidRPr="00D8448B">
        <w:rPr>
          <w:rFonts w:cs="Tahoma"/>
        </w:rPr>
        <w:t>Tyres are changed when tread depth is at a minimum of 3mm.</w:t>
      </w:r>
    </w:p>
    <w:p w14:paraId="39B9779B" w14:textId="77777777" w:rsidR="00FF4986" w:rsidRPr="00D8448B" w:rsidRDefault="00B904BF" w:rsidP="003A0CC8">
      <w:pPr>
        <w:pStyle w:val="NoSpacing"/>
        <w:numPr>
          <w:ilvl w:val="0"/>
          <w:numId w:val="5"/>
        </w:numPr>
        <w:ind w:left="426" w:hanging="426"/>
        <w:rPr>
          <w:rFonts w:cs="Tahoma"/>
        </w:rPr>
      </w:pPr>
      <w:r>
        <w:rPr>
          <w:rFonts w:cs="Tahoma"/>
        </w:rPr>
        <w:t>The Melton Learning Hubs vehicles are serviced in accordance with the manufacturers guidance.</w:t>
      </w:r>
    </w:p>
    <w:p w14:paraId="1B2E4183" w14:textId="77777777" w:rsidR="00CC5363" w:rsidRDefault="00FF4986" w:rsidP="00AF174D">
      <w:pPr>
        <w:pStyle w:val="NoSpacing"/>
        <w:numPr>
          <w:ilvl w:val="0"/>
          <w:numId w:val="5"/>
        </w:numPr>
        <w:ind w:left="426" w:hanging="426"/>
        <w:rPr>
          <w:rFonts w:cs="Tahoma"/>
        </w:rPr>
      </w:pPr>
      <w:r w:rsidRPr="00CC5363">
        <w:rPr>
          <w:rFonts w:cs="Tahoma"/>
        </w:rPr>
        <w:t>Any faults whilst checking or driving the vehicle are recorde</w:t>
      </w:r>
      <w:r w:rsidR="00D8448B" w:rsidRPr="00CC5363">
        <w:rPr>
          <w:rFonts w:cs="Tahoma"/>
        </w:rPr>
        <w:t>d and</w:t>
      </w:r>
      <w:r w:rsidR="00326F8A" w:rsidRPr="00CC5363">
        <w:rPr>
          <w:rFonts w:cs="Tahoma"/>
        </w:rPr>
        <w:t xml:space="preserve"> re</w:t>
      </w:r>
      <w:r w:rsidR="00B04BA8" w:rsidRPr="00CC5363">
        <w:rPr>
          <w:rFonts w:cs="Tahoma"/>
        </w:rPr>
        <w:t xml:space="preserve">ported to </w:t>
      </w:r>
      <w:r w:rsidR="00B904BF">
        <w:rPr>
          <w:rFonts w:cs="Tahoma"/>
        </w:rPr>
        <w:t>the Manager</w:t>
      </w:r>
      <w:r w:rsidR="00326F8A" w:rsidRPr="00CC5363">
        <w:rPr>
          <w:rFonts w:cs="Tahoma"/>
        </w:rPr>
        <w:t xml:space="preserve">. </w:t>
      </w:r>
    </w:p>
    <w:p w14:paraId="58940E03" w14:textId="77777777" w:rsidR="00FF4986" w:rsidRDefault="00B04BA8" w:rsidP="00AF174D">
      <w:pPr>
        <w:pStyle w:val="NoSpacing"/>
        <w:numPr>
          <w:ilvl w:val="0"/>
          <w:numId w:val="5"/>
        </w:numPr>
        <w:ind w:left="426" w:hanging="426"/>
        <w:rPr>
          <w:rFonts w:cs="Tahoma"/>
        </w:rPr>
      </w:pPr>
      <w:r w:rsidRPr="00CC5363">
        <w:rPr>
          <w:rFonts w:cs="Tahoma"/>
        </w:rPr>
        <w:t xml:space="preserve">It is the </w:t>
      </w:r>
      <w:r w:rsidR="00B904BF">
        <w:rPr>
          <w:rFonts w:cs="Tahoma"/>
        </w:rPr>
        <w:t xml:space="preserve">Managers </w:t>
      </w:r>
      <w:r w:rsidRPr="00CC5363">
        <w:rPr>
          <w:rFonts w:cs="Tahoma"/>
        </w:rPr>
        <w:t>responsibility</w:t>
      </w:r>
      <w:r w:rsidR="00425FE6" w:rsidRPr="00CC5363">
        <w:rPr>
          <w:rFonts w:cs="Tahoma"/>
        </w:rPr>
        <w:t xml:space="preserve"> to maintain all </w:t>
      </w:r>
      <w:r w:rsidR="00CC5363">
        <w:rPr>
          <w:rFonts w:cs="Tahoma"/>
        </w:rPr>
        <w:t xml:space="preserve">company </w:t>
      </w:r>
      <w:r w:rsidRPr="00CC5363">
        <w:rPr>
          <w:rFonts w:cs="Tahoma"/>
        </w:rPr>
        <w:t>vehicles</w:t>
      </w:r>
      <w:r w:rsidR="00425FE6" w:rsidRPr="00CC5363">
        <w:rPr>
          <w:rFonts w:cs="Tahoma"/>
        </w:rPr>
        <w:t xml:space="preserve"> and to obtain authorization for vehicles</w:t>
      </w:r>
      <w:r w:rsidRPr="00CC5363">
        <w:rPr>
          <w:rFonts w:cs="Tahoma"/>
        </w:rPr>
        <w:t xml:space="preserve"> to be repaired,</w:t>
      </w:r>
      <w:r w:rsidR="00425FE6" w:rsidRPr="00CC5363">
        <w:rPr>
          <w:rFonts w:cs="Tahoma"/>
        </w:rPr>
        <w:t xml:space="preserve"> taxed and </w:t>
      </w:r>
      <w:proofErr w:type="spellStart"/>
      <w:r w:rsidR="00425FE6" w:rsidRPr="00CC5363">
        <w:rPr>
          <w:rFonts w:cs="Tahoma"/>
        </w:rPr>
        <w:t>MOT’d</w:t>
      </w:r>
      <w:proofErr w:type="spellEnd"/>
      <w:r w:rsidR="00425FE6" w:rsidRPr="00CC5363">
        <w:rPr>
          <w:rFonts w:cs="Tahoma"/>
        </w:rPr>
        <w:t>.</w:t>
      </w:r>
    </w:p>
    <w:p w14:paraId="42EA779C" w14:textId="77777777" w:rsidR="00CC5363" w:rsidRPr="00CC5363" w:rsidRDefault="00CC5363" w:rsidP="00AF174D">
      <w:pPr>
        <w:pStyle w:val="NoSpacing"/>
        <w:numPr>
          <w:ilvl w:val="0"/>
          <w:numId w:val="5"/>
        </w:numPr>
        <w:ind w:left="426" w:hanging="426"/>
        <w:rPr>
          <w:rFonts w:cs="Tahoma"/>
        </w:rPr>
      </w:pPr>
      <w:r>
        <w:rPr>
          <w:rFonts w:cs="Tahoma"/>
        </w:rPr>
        <w:t>I</w:t>
      </w:r>
      <w:r w:rsidR="005E5CCE">
        <w:rPr>
          <w:rFonts w:cs="Tahoma"/>
        </w:rPr>
        <w:t>f vehicles owned by staff are used to transport young people i</w:t>
      </w:r>
      <w:r>
        <w:rPr>
          <w:rFonts w:cs="Tahoma"/>
        </w:rPr>
        <w:t>t is the individual</w:t>
      </w:r>
      <w:r w:rsidR="005E5CCE">
        <w:rPr>
          <w:rFonts w:cs="Tahoma"/>
        </w:rPr>
        <w:t>’</w:t>
      </w:r>
      <w:r>
        <w:rPr>
          <w:rFonts w:cs="Tahoma"/>
        </w:rPr>
        <w:t xml:space="preserve">s responsibility to ensure their vehicles </w:t>
      </w:r>
      <w:r w:rsidR="005E5CCE">
        <w:rPr>
          <w:rFonts w:cs="Tahoma"/>
        </w:rPr>
        <w:t xml:space="preserve">are </w:t>
      </w:r>
      <w:r>
        <w:rPr>
          <w:rFonts w:cs="Tahoma"/>
        </w:rPr>
        <w:t>checked and up to standard and relevant records are kept.</w:t>
      </w:r>
    </w:p>
    <w:p w14:paraId="37FB7271" w14:textId="77777777" w:rsidR="00425FE6" w:rsidRPr="00D8448B" w:rsidRDefault="00425FE6" w:rsidP="00D8448B">
      <w:pPr>
        <w:pStyle w:val="NoSpacing"/>
        <w:ind w:left="720"/>
        <w:rPr>
          <w:rFonts w:cs="Tahoma"/>
        </w:rPr>
      </w:pPr>
    </w:p>
    <w:p w14:paraId="44621990" w14:textId="77777777" w:rsidR="003D3E96" w:rsidRPr="003D00C4" w:rsidRDefault="00FF4986" w:rsidP="00FF4986">
      <w:pPr>
        <w:pStyle w:val="NoSpacing"/>
        <w:rPr>
          <w:rFonts w:cs="Tahoma"/>
          <w:b/>
        </w:rPr>
      </w:pPr>
      <w:r w:rsidRPr="003D00C4">
        <w:rPr>
          <w:rFonts w:cs="Tahoma"/>
          <w:b/>
        </w:rPr>
        <w:t>Procedures to ensure driver and passenger safety</w:t>
      </w:r>
    </w:p>
    <w:p w14:paraId="027B9237" w14:textId="10EFE327" w:rsidR="003D00C4" w:rsidRPr="003D00C4" w:rsidRDefault="003D00C4" w:rsidP="003D00C4">
      <w:pPr>
        <w:pStyle w:val="NoSpacing"/>
        <w:numPr>
          <w:ilvl w:val="0"/>
          <w:numId w:val="7"/>
        </w:numPr>
        <w:rPr>
          <w:rFonts w:cs="Tahoma"/>
        </w:rPr>
      </w:pPr>
      <w:r w:rsidRPr="003D00C4">
        <w:rPr>
          <w:rFonts w:cs="Tahoma"/>
        </w:rPr>
        <w:t xml:space="preserve">Students will be transported directly to their home address as requested by the commissioning body. </w:t>
      </w:r>
      <w:r w:rsidRPr="00821444">
        <w:rPr>
          <w:rFonts w:cs="Tahoma"/>
          <w:b/>
          <w:bCs/>
        </w:rPr>
        <w:t>There will be no detours</w:t>
      </w:r>
      <w:r w:rsidR="00821444">
        <w:rPr>
          <w:rFonts w:cs="Tahoma"/>
          <w:b/>
          <w:bCs/>
        </w:rPr>
        <w:t xml:space="preserve"> or stop offs</w:t>
      </w:r>
      <w:r w:rsidRPr="00821444">
        <w:rPr>
          <w:rFonts w:cs="Tahoma"/>
          <w:b/>
          <w:bCs/>
        </w:rPr>
        <w:t>.</w:t>
      </w:r>
    </w:p>
    <w:p w14:paraId="59A506D8" w14:textId="77777777" w:rsidR="003D00C4" w:rsidRPr="003A0CC8" w:rsidRDefault="003D00C4" w:rsidP="003D00C4">
      <w:pPr>
        <w:pStyle w:val="NoSpacing"/>
        <w:numPr>
          <w:ilvl w:val="0"/>
          <w:numId w:val="7"/>
        </w:numPr>
        <w:rPr>
          <w:rFonts w:cs="Tahoma"/>
          <w:b/>
          <w:color w:val="7030A0"/>
        </w:rPr>
      </w:pPr>
      <w:r w:rsidRPr="003D00C4">
        <w:rPr>
          <w:rFonts w:cs="Tahoma"/>
        </w:rPr>
        <w:t>All staff who drive for work purposes are required to declare all medical conditions to management so a judgement on fitness to drive can be made.</w:t>
      </w:r>
      <w:r w:rsidRPr="003D00C4">
        <w:rPr>
          <w:rFonts w:cs="Tahoma"/>
          <w:b/>
        </w:rPr>
        <w:t xml:space="preserve"> </w:t>
      </w:r>
    </w:p>
    <w:p w14:paraId="2B047586" w14:textId="77777777" w:rsidR="003D3E96" w:rsidRPr="003A0CC8" w:rsidRDefault="003D3E96" w:rsidP="003A0CC8">
      <w:pPr>
        <w:pStyle w:val="NoSpacing"/>
        <w:numPr>
          <w:ilvl w:val="0"/>
          <w:numId w:val="5"/>
        </w:numPr>
        <w:ind w:left="426" w:hanging="426"/>
        <w:rPr>
          <w:rFonts w:cs="Tahoma"/>
          <w:b/>
          <w:color w:val="8064A2" w:themeColor="accent4"/>
        </w:rPr>
      </w:pPr>
      <w:r w:rsidRPr="003D3E96">
        <w:rPr>
          <w:rFonts w:cs="Helvetica Neue"/>
          <w:color w:val="262626"/>
          <w:lang w:val="en-US"/>
        </w:rPr>
        <w:t xml:space="preserve">The law requires all children travelling in the front or rear seat of any car, van or goods vehicle must use the correct </w:t>
      </w:r>
      <w:hyperlink r:id="rId9" w:history="1">
        <w:r w:rsidRPr="003D3E96">
          <w:rPr>
            <w:rFonts w:cs="Helvetica Neue"/>
            <w:color w:val="BE0006"/>
            <w:lang w:val="en-US"/>
          </w:rPr>
          <w:t>child car seat</w:t>
        </w:r>
      </w:hyperlink>
      <w:r w:rsidRPr="003D3E96">
        <w:rPr>
          <w:rFonts w:cs="Helvetica Neue"/>
          <w:color w:val="262626"/>
          <w:lang w:val="en-US"/>
        </w:rPr>
        <w:t xml:space="preserve"> until they are either 135 cm in height or 12 years old (which ever they reach first). After this they must use an adult seat belt. </w:t>
      </w:r>
      <w:r>
        <w:rPr>
          <w:rFonts w:cs="Helvetica Neue"/>
          <w:color w:val="262626"/>
          <w:lang w:val="en-US"/>
        </w:rPr>
        <w:t xml:space="preserve">Therefore all staff must abide by this procedure. </w:t>
      </w:r>
    </w:p>
    <w:p w14:paraId="651D531E" w14:textId="77777777" w:rsidR="00153309" w:rsidRPr="005E5CCE" w:rsidRDefault="008327F4" w:rsidP="003A0CC8">
      <w:pPr>
        <w:pStyle w:val="NoSpacing"/>
        <w:numPr>
          <w:ilvl w:val="0"/>
          <w:numId w:val="5"/>
        </w:numPr>
        <w:ind w:left="426" w:hanging="426"/>
        <w:rPr>
          <w:rFonts w:cs="Tahoma"/>
          <w:b/>
        </w:rPr>
      </w:pPr>
      <w:r w:rsidRPr="005E5CCE">
        <w:rPr>
          <w:rFonts w:cs="Tahoma"/>
        </w:rPr>
        <w:t>Y</w:t>
      </w:r>
      <w:r w:rsidR="00FF4986" w:rsidRPr="005E5CCE">
        <w:rPr>
          <w:rFonts w:cs="Tahoma"/>
        </w:rPr>
        <w:t xml:space="preserve">oung people should not travel in staff vehicles unless </w:t>
      </w:r>
      <w:r w:rsidR="00A15971" w:rsidRPr="005E5CCE">
        <w:rPr>
          <w:rFonts w:cs="Tahoma"/>
        </w:rPr>
        <w:t xml:space="preserve">staff </w:t>
      </w:r>
      <w:r w:rsidR="00FF4986" w:rsidRPr="005E5CCE">
        <w:rPr>
          <w:rFonts w:cs="Tahoma"/>
        </w:rPr>
        <w:t>are covered by business insurance, the journey i</w:t>
      </w:r>
      <w:r w:rsidR="003A6B04" w:rsidRPr="005E5CCE">
        <w:rPr>
          <w:rFonts w:cs="Tahoma"/>
        </w:rPr>
        <w:t>s</w:t>
      </w:r>
      <w:r w:rsidR="00FF4986" w:rsidRPr="005E5CCE">
        <w:rPr>
          <w:rFonts w:cs="Tahoma"/>
        </w:rPr>
        <w:t xml:space="preserve"> unavoidable and no other transport is available.</w:t>
      </w:r>
      <w:r w:rsidRPr="005E5CCE">
        <w:rPr>
          <w:rFonts w:cs="Tahoma"/>
        </w:rPr>
        <w:t xml:space="preserve"> For staff </w:t>
      </w:r>
      <w:r w:rsidR="00A15971" w:rsidRPr="005E5CCE">
        <w:rPr>
          <w:rFonts w:cs="Tahoma"/>
        </w:rPr>
        <w:t>that</w:t>
      </w:r>
      <w:r w:rsidRPr="005E5CCE">
        <w:rPr>
          <w:rFonts w:cs="Tahoma"/>
        </w:rPr>
        <w:t xml:space="preserve"> hold business insurance, a copy of their valid insurance certificate must be held</w:t>
      </w:r>
      <w:r w:rsidR="00153309" w:rsidRPr="005E5CCE">
        <w:rPr>
          <w:rFonts w:cs="Tahoma"/>
        </w:rPr>
        <w:t xml:space="preserve"> on their personnel file</w:t>
      </w:r>
      <w:r w:rsidR="00CC5363" w:rsidRPr="005E5CCE">
        <w:rPr>
          <w:rFonts w:cs="Tahoma"/>
        </w:rPr>
        <w:t xml:space="preserve"> and in the vehicle file on site</w:t>
      </w:r>
      <w:r w:rsidR="00153309" w:rsidRPr="005E5CCE">
        <w:rPr>
          <w:rFonts w:cs="Tahoma"/>
        </w:rPr>
        <w:t xml:space="preserve">. </w:t>
      </w:r>
    </w:p>
    <w:p w14:paraId="310AA401" w14:textId="3300F359" w:rsidR="004845ED" w:rsidRPr="005E5CCE" w:rsidRDefault="004845ED" w:rsidP="003A0CC8">
      <w:pPr>
        <w:pStyle w:val="NoSpacing"/>
        <w:numPr>
          <w:ilvl w:val="0"/>
          <w:numId w:val="5"/>
        </w:numPr>
        <w:ind w:left="426" w:hanging="426"/>
        <w:rPr>
          <w:rFonts w:cs="Tahoma"/>
          <w:b/>
        </w:rPr>
      </w:pPr>
      <w:r w:rsidRPr="005E5CCE">
        <w:rPr>
          <w:rFonts w:cs="Tahoma"/>
        </w:rPr>
        <w:t>If staff are authorized to use their own vehicles mileage will be paid at 45p per mile</w:t>
      </w:r>
      <w:r w:rsidR="00893900" w:rsidRPr="005E5CCE">
        <w:rPr>
          <w:rFonts w:cs="Tahoma"/>
        </w:rPr>
        <w:t xml:space="preserve">. </w:t>
      </w:r>
    </w:p>
    <w:p w14:paraId="004288BE" w14:textId="77777777" w:rsidR="00326F8A" w:rsidRPr="005E5CCE" w:rsidRDefault="00D8448B" w:rsidP="003A0CC8">
      <w:pPr>
        <w:pStyle w:val="NoSpacing"/>
        <w:numPr>
          <w:ilvl w:val="0"/>
          <w:numId w:val="5"/>
        </w:numPr>
        <w:ind w:left="426" w:hanging="426"/>
        <w:rPr>
          <w:rFonts w:cs="Tahoma"/>
          <w:b/>
        </w:rPr>
      </w:pPr>
      <w:r w:rsidRPr="005E5CCE">
        <w:rPr>
          <w:rFonts w:cs="Tahoma"/>
        </w:rPr>
        <w:t>C</w:t>
      </w:r>
      <w:r w:rsidR="00F636CF" w:rsidRPr="005E5CCE">
        <w:rPr>
          <w:rFonts w:cs="Tahoma"/>
        </w:rPr>
        <w:t>opies of staff</w:t>
      </w:r>
      <w:r w:rsidR="005E5CCE">
        <w:rPr>
          <w:rFonts w:cs="Tahoma"/>
        </w:rPr>
        <w:t xml:space="preserve"> driving</w:t>
      </w:r>
      <w:r w:rsidR="00F636CF" w:rsidRPr="005E5CCE">
        <w:rPr>
          <w:rFonts w:cs="Tahoma"/>
        </w:rPr>
        <w:t xml:space="preserve"> licenses are kept on their</w:t>
      </w:r>
      <w:r w:rsidR="004845ED" w:rsidRPr="005E5CCE">
        <w:rPr>
          <w:rFonts w:cs="Tahoma"/>
        </w:rPr>
        <w:t xml:space="preserve"> personnel files</w:t>
      </w:r>
      <w:r w:rsidR="00CC5363" w:rsidRPr="005E5CCE">
        <w:rPr>
          <w:rFonts w:cs="Tahoma"/>
        </w:rPr>
        <w:t xml:space="preserve"> and in the vehicles file on site</w:t>
      </w:r>
      <w:r w:rsidR="00F636CF" w:rsidRPr="005E5CCE">
        <w:rPr>
          <w:rFonts w:cs="Tahoma"/>
        </w:rPr>
        <w:t xml:space="preserve">. </w:t>
      </w:r>
    </w:p>
    <w:p w14:paraId="1384945A" w14:textId="77777777" w:rsidR="00D8448B" w:rsidRPr="005E5CCE" w:rsidRDefault="00D8448B" w:rsidP="003A0CC8">
      <w:pPr>
        <w:pStyle w:val="NoSpacing"/>
        <w:numPr>
          <w:ilvl w:val="0"/>
          <w:numId w:val="5"/>
        </w:numPr>
        <w:ind w:left="426" w:hanging="426"/>
        <w:rPr>
          <w:rFonts w:cs="Tahoma"/>
          <w:b/>
        </w:rPr>
      </w:pPr>
      <w:r w:rsidRPr="005E5CCE">
        <w:rPr>
          <w:rFonts w:cs="Tahoma"/>
        </w:rPr>
        <w:t xml:space="preserve">Staff are responsible for informing the manager of any conviction </w:t>
      </w:r>
      <w:r w:rsidR="005E5CCE">
        <w:rPr>
          <w:rFonts w:cs="Tahoma"/>
        </w:rPr>
        <w:t>on</w:t>
      </w:r>
      <w:r w:rsidRPr="005E5CCE">
        <w:rPr>
          <w:rFonts w:cs="Tahoma"/>
        </w:rPr>
        <w:t xml:space="preserve"> their licence. </w:t>
      </w:r>
    </w:p>
    <w:p w14:paraId="603C046E" w14:textId="77777777" w:rsidR="00326F8A" w:rsidRPr="005E5CCE" w:rsidRDefault="00326F8A" w:rsidP="003A0CC8">
      <w:pPr>
        <w:pStyle w:val="NoSpacing"/>
        <w:numPr>
          <w:ilvl w:val="0"/>
          <w:numId w:val="5"/>
        </w:numPr>
        <w:ind w:left="426" w:hanging="426"/>
        <w:rPr>
          <w:rFonts w:cs="Tahoma"/>
          <w:b/>
        </w:rPr>
      </w:pPr>
      <w:r w:rsidRPr="005E5CCE">
        <w:rPr>
          <w:rFonts w:cs="Tahoma"/>
        </w:rPr>
        <w:t>Protective equipment in the event of a breakdown is provided in each vehicle (a torch, triangle sign and a reflective vest). It is the driver’s responsibility to check they are in the vehicle when leaving the site.</w:t>
      </w:r>
      <w:r w:rsidR="00425FE6" w:rsidRPr="005E5CCE">
        <w:rPr>
          <w:rFonts w:cs="Tahoma"/>
        </w:rPr>
        <w:t xml:space="preserve"> </w:t>
      </w:r>
    </w:p>
    <w:p w14:paraId="7982DFF5" w14:textId="77777777" w:rsidR="00CC5363" w:rsidRPr="00566D5E" w:rsidRDefault="00CC5363" w:rsidP="003A0CC8">
      <w:pPr>
        <w:pStyle w:val="NoSpacing"/>
        <w:numPr>
          <w:ilvl w:val="0"/>
          <w:numId w:val="5"/>
        </w:numPr>
        <w:ind w:left="426" w:hanging="426"/>
        <w:rPr>
          <w:rFonts w:cs="Tahoma"/>
          <w:b/>
        </w:rPr>
      </w:pPr>
      <w:r w:rsidRPr="005E5CCE">
        <w:rPr>
          <w:rFonts w:cs="Tahoma"/>
        </w:rPr>
        <w:t xml:space="preserve">All vehicles used to transport young people is to carry a fully stocked first aid kit (can be provided if not present). </w:t>
      </w:r>
    </w:p>
    <w:p w14:paraId="6BB72103" w14:textId="5F60D6CE" w:rsidR="00566D5E" w:rsidRPr="005E5CCE" w:rsidRDefault="00566D5E" w:rsidP="003A0CC8">
      <w:pPr>
        <w:pStyle w:val="NoSpacing"/>
        <w:numPr>
          <w:ilvl w:val="0"/>
          <w:numId w:val="5"/>
        </w:numPr>
        <w:ind w:left="426" w:hanging="426"/>
        <w:rPr>
          <w:rFonts w:cs="Tahoma"/>
          <w:b/>
        </w:rPr>
      </w:pPr>
      <w:r>
        <w:rPr>
          <w:rFonts w:cs="Tahoma"/>
        </w:rPr>
        <w:t xml:space="preserve">All vehicles </w:t>
      </w:r>
      <w:r w:rsidR="007C2484">
        <w:rPr>
          <w:rFonts w:cs="Tahoma"/>
        </w:rPr>
        <w:t>have a fire extinguisher</w:t>
      </w:r>
    </w:p>
    <w:p w14:paraId="2CD6B0EB" w14:textId="77777777" w:rsidR="00425FE6" w:rsidRPr="005E5CCE" w:rsidRDefault="00326F8A" w:rsidP="003A0CC8">
      <w:pPr>
        <w:pStyle w:val="NoSpacing"/>
        <w:numPr>
          <w:ilvl w:val="0"/>
          <w:numId w:val="5"/>
        </w:numPr>
        <w:ind w:left="426" w:hanging="426"/>
        <w:rPr>
          <w:rFonts w:cs="Tahoma"/>
          <w:b/>
        </w:rPr>
      </w:pPr>
      <w:r w:rsidRPr="005E5CCE">
        <w:rPr>
          <w:rFonts w:cs="Tahoma"/>
        </w:rPr>
        <w:t>All staff must state which vehicle</w:t>
      </w:r>
      <w:r w:rsidR="00733D6A" w:rsidRPr="005E5CCE">
        <w:rPr>
          <w:rFonts w:cs="Tahoma"/>
        </w:rPr>
        <w:t xml:space="preserve"> they are taking off site, their destinations and the passengers they are taking each time they go off site</w:t>
      </w:r>
      <w:r w:rsidR="00425FE6" w:rsidRPr="005E5CCE">
        <w:rPr>
          <w:rFonts w:cs="Tahoma"/>
        </w:rPr>
        <w:t xml:space="preserve">. This must be recorded on the vehicle </w:t>
      </w:r>
      <w:r w:rsidR="00F74C42" w:rsidRPr="005E5CCE">
        <w:rPr>
          <w:rFonts w:cs="Tahoma"/>
        </w:rPr>
        <w:t>checklist</w:t>
      </w:r>
      <w:r w:rsidR="00425FE6" w:rsidRPr="005E5CCE">
        <w:rPr>
          <w:rFonts w:cs="Tahoma"/>
        </w:rPr>
        <w:t>.</w:t>
      </w:r>
    </w:p>
    <w:p w14:paraId="434DE50A" w14:textId="77777777" w:rsidR="00733D6A" w:rsidRPr="005E5CCE" w:rsidRDefault="00B904BF" w:rsidP="003A0CC8">
      <w:pPr>
        <w:pStyle w:val="NoSpacing"/>
        <w:numPr>
          <w:ilvl w:val="0"/>
          <w:numId w:val="5"/>
        </w:numPr>
        <w:ind w:left="426" w:hanging="426"/>
        <w:rPr>
          <w:rFonts w:cs="Tahoma"/>
          <w:b/>
        </w:rPr>
      </w:pPr>
      <w:r w:rsidRPr="005E5CCE">
        <w:rPr>
          <w:rFonts w:ascii="Calibri" w:hAnsi="Calibri" w:cs="Tahoma"/>
          <w:bCs/>
        </w:rPr>
        <w:lastRenderedPageBreak/>
        <w:t>The Melton Learning Hub</w:t>
      </w:r>
      <w:r w:rsidR="00CC5363" w:rsidRPr="005E5CCE">
        <w:rPr>
          <w:rFonts w:ascii="Calibri" w:hAnsi="Calibri" w:cs="Tahoma"/>
          <w:bCs/>
        </w:rPr>
        <w:t xml:space="preserve"> </w:t>
      </w:r>
      <w:r w:rsidR="00733D6A" w:rsidRPr="005E5CCE">
        <w:rPr>
          <w:rFonts w:cs="Tahoma"/>
        </w:rPr>
        <w:t>will abide by the law regarding passengers and seat belts, and will ensure workers and young people are safely restrained.</w:t>
      </w:r>
    </w:p>
    <w:p w14:paraId="1E5876EB" w14:textId="77777777" w:rsidR="00733D6A" w:rsidRPr="005E5CCE" w:rsidRDefault="00F74C42" w:rsidP="003A0CC8">
      <w:pPr>
        <w:pStyle w:val="NoSpacing"/>
        <w:numPr>
          <w:ilvl w:val="0"/>
          <w:numId w:val="5"/>
        </w:numPr>
        <w:ind w:left="426" w:hanging="426"/>
        <w:rPr>
          <w:rFonts w:cs="Tahoma"/>
          <w:b/>
        </w:rPr>
      </w:pPr>
      <w:r w:rsidRPr="005E5CCE">
        <w:rPr>
          <w:rFonts w:cs="Tahoma"/>
        </w:rPr>
        <w:t>The speed limit on the</w:t>
      </w:r>
      <w:r w:rsidR="00425FE6" w:rsidRPr="005E5CCE">
        <w:rPr>
          <w:rFonts w:cs="Tahoma"/>
        </w:rPr>
        <w:t xml:space="preserve"> driveway must not exceed </w:t>
      </w:r>
      <w:r w:rsidR="00D344EC" w:rsidRPr="005E5CCE">
        <w:rPr>
          <w:rFonts w:cs="Tahoma"/>
        </w:rPr>
        <w:t>10</w:t>
      </w:r>
      <w:r w:rsidR="00733D6A" w:rsidRPr="005E5CCE">
        <w:rPr>
          <w:rFonts w:cs="Tahoma"/>
        </w:rPr>
        <w:t>mph.</w:t>
      </w:r>
    </w:p>
    <w:p w14:paraId="42D6D762" w14:textId="77777777" w:rsidR="00526776" w:rsidRPr="005E5CCE" w:rsidRDefault="00526776" w:rsidP="003A0CC8">
      <w:pPr>
        <w:pStyle w:val="NoSpacing"/>
        <w:numPr>
          <w:ilvl w:val="0"/>
          <w:numId w:val="5"/>
        </w:numPr>
        <w:ind w:left="426" w:hanging="426"/>
        <w:rPr>
          <w:rFonts w:cs="Tahoma"/>
          <w:b/>
        </w:rPr>
      </w:pPr>
      <w:r w:rsidRPr="005E5CCE">
        <w:rPr>
          <w:rFonts w:cs="Tahoma"/>
        </w:rPr>
        <w:t xml:space="preserve">All staff must </w:t>
      </w:r>
      <w:r w:rsidRPr="005E5CCE">
        <w:rPr>
          <w:rFonts w:cs="Tahoma"/>
          <w:b/>
        </w:rPr>
        <w:t>not</w:t>
      </w:r>
      <w:r w:rsidRPr="005E5CCE">
        <w:rPr>
          <w:rFonts w:cs="Tahoma"/>
        </w:rPr>
        <w:t xml:space="preserve"> exceed any speed li</w:t>
      </w:r>
      <w:r w:rsidR="00F74C42" w:rsidRPr="005E5CCE">
        <w:rPr>
          <w:rFonts w:cs="Tahoma"/>
        </w:rPr>
        <w:t>mits whilst driving a company</w:t>
      </w:r>
      <w:r w:rsidRPr="005E5CCE">
        <w:rPr>
          <w:rFonts w:cs="Tahoma"/>
        </w:rPr>
        <w:t xml:space="preserve"> vehicle,</w:t>
      </w:r>
      <w:r w:rsidR="00425FE6" w:rsidRPr="005E5CCE">
        <w:rPr>
          <w:rFonts w:cs="Tahoma"/>
        </w:rPr>
        <w:t xml:space="preserve"> whether they are escorting a </w:t>
      </w:r>
      <w:r w:rsidR="005E5CCE">
        <w:rPr>
          <w:rFonts w:cs="Tahoma"/>
        </w:rPr>
        <w:t>y</w:t>
      </w:r>
      <w:r w:rsidR="00425FE6" w:rsidRPr="005E5CCE">
        <w:rPr>
          <w:rFonts w:cs="Tahoma"/>
        </w:rPr>
        <w:t>oung person</w:t>
      </w:r>
      <w:r w:rsidRPr="005E5CCE">
        <w:rPr>
          <w:rFonts w:cs="Tahoma"/>
        </w:rPr>
        <w:t xml:space="preserve"> or not. Staff are responsible for any speeding</w:t>
      </w:r>
      <w:r w:rsidR="00425FE6" w:rsidRPr="005E5CCE">
        <w:rPr>
          <w:rFonts w:cs="Tahoma"/>
        </w:rPr>
        <w:t xml:space="preserve"> or par</w:t>
      </w:r>
      <w:r w:rsidR="00F636CF" w:rsidRPr="005E5CCE">
        <w:rPr>
          <w:rFonts w:cs="Tahoma"/>
        </w:rPr>
        <w:t>king fines or any other related</w:t>
      </w:r>
      <w:r w:rsidR="00425FE6" w:rsidRPr="005E5CCE">
        <w:rPr>
          <w:rFonts w:cs="Tahoma"/>
        </w:rPr>
        <w:t xml:space="preserve"> offence. </w:t>
      </w:r>
      <w:r w:rsidR="00F74C42" w:rsidRPr="005E5CCE">
        <w:rPr>
          <w:rFonts w:cs="Tahoma"/>
        </w:rPr>
        <w:t>The company</w:t>
      </w:r>
      <w:r w:rsidR="008327F4" w:rsidRPr="005E5CCE">
        <w:rPr>
          <w:rFonts w:cs="Tahoma"/>
          <w:b/>
        </w:rPr>
        <w:t xml:space="preserve"> </w:t>
      </w:r>
      <w:r w:rsidR="008327F4" w:rsidRPr="005E5CCE">
        <w:rPr>
          <w:rFonts w:cs="Tahoma"/>
        </w:rPr>
        <w:t xml:space="preserve">will not pay any speeding </w:t>
      </w:r>
      <w:r w:rsidR="005E5CCE">
        <w:rPr>
          <w:rFonts w:cs="Tahoma"/>
        </w:rPr>
        <w:t xml:space="preserve">or parking </w:t>
      </w:r>
      <w:r w:rsidR="008327F4" w:rsidRPr="005E5CCE">
        <w:rPr>
          <w:rFonts w:cs="Tahoma"/>
        </w:rPr>
        <w:t>fine</w:t>
      </w:r>
      <w:r w:rsidR="00425FE6" w:rsidRPr="005E5CCE">
        <w:rPr>
          <w:rFonts w:cs="Tahoma"/>
        </w:rPr>
        <w:t>s</w:t>
      </w:r>
      <w:r w:rsidR="008327F4" w:rsidRPr="005E5CCE">
        <w:rPr>
          <w:rFonts w:cs="Tahoma"/>
        </w:rPr>
        <w:t xml:space="preserve"> incurred by staff. </w:t>
      </w:r>
    </w:p>
    <w:p w14:paraId="4711A56A" w14:textId="77777777" w:rsidR="00733D6A" w:rsidRPr="005E5CCE" w:rsidRDefault="00733D6A" w:rsidP="003A0CC8">
      <w:pPr>
        <w:pStyle w:val="NoSpacing"/>
        <w:numPr>
          <w:ilvl w:val="0"/>
          <w:numId w:val="5"/>
        </w:numPr>
        <w:ind w:left="426" w:hanging="426"/>
        <w:rPr>
          <w:rFonts w:cs="Tahoma"/>
          <w:b/>
        </w:rPr>
      </w:pPr>
      <w:r w:rsidRPr="005E5CCE">
        <w:rPr>
          <w:rFonts w:cs="Tahoma"/>
        </w:rPr>
        <w:t>Employees are required to drive responsibly, according to the law and to take every possible precaution to drive safely, taking terrain, area and weather conditions into account. Employees must also ensure they take adequate rest stops on long journeys.</w:t>
      </w:r>
    </w:p>
    <w:p w14:paraId="0B03B30C" w14:textId="77777777" w:rsidR="00DE588B" w:rsidRDefault="005D3FEC" w:rsidP="00DE588B">
      <w:pPr>
        <w:pStyle w:val="NoSpacing"/>
        <w:numPr>
          <w:ilvl w:val="0"/>
          <w:numId w:val="5"/>
        </w:numPr>
        <w:ind w:left="426" w:hanging="426"/>
        <w:rPr>
          <w:rFonts w:cs="Tahoma"/>
          <w:b/>
        </w:rPr>
      </w:pPr>
      <w:r w:rsidRPr="005E5CCE">
        <w:rPr>
          <w:rFonts w:cs="Tahoma"/>
        </w:rPr>
        <w:t>Staff must never give any vehicle keys to any young people.</w:t>
      </w:r>
    </w:p>
    <w:p w14:paraId="27F8772D" w14:textId="77777777" w:rsidR="00DE588B" w:rsidRDefault="00DE588B" w:rsidP="00DE588B">
      <w:pPr>
        <w:pStyle w:val="NoSpacing"/>
        <w:rPr>
          <w:rFonts w:cs="Tahoma"/>
          <w:b/>
        </w:rPr>
      </w:pPr>
    </w:p>
    <w:p w14:paraId="0200CC72" w14:textId="77777777" w:rsidR="00DE588B" w:rsidRDefault="00DE588B" w:rsidP="00DE588B">
      <w:pPr>
        <w:pStyle w:val="NoSpacing"/>
        <w:rPr>
          <w:rFonts w:cs="Tahoma"/>
          <w:b/>
        </w:rPr>
      </w:pPr>
      <w:r>
        <w:rPr>
          <w:rFonts w:cs="Tahoma"/>
          <w:b/>
        </w:rPr>
        <w:t>Mini-bus</w:t>
      </w:r>
    </w:p>
    <w:p w14:paraId="73AFF5BF" w14:textId="77777777" w:rsidR="00DE588B" w:rsidRPr="00DE588B" w:rsidRDefault="00DE588B" w:rsidP="00DE588B">
      <w:pPr>
        <w:pStyle w:val="NoSpacing"/>
        <w:numPr>
          <w:ilvl w:val="0"/>
          <w:numId w:val="6"/>
        </w:numPr>
        <w:rPr>
          <w:rFonts w:cs="Tahoma"/>
        </w:rPr>
      </w:pPr>
      <w:r w:rsidRPr="00DE588B">
        <w:rPr>
          <w:rFonts w:cs="Tahoma"/>
        </w:rPr>
        <w:t xml:space="preserve">Driving of a minibus requires the correct classification on a driving license. In addition to this the Melton Learning Hub mini bus can only be driven by a MIDAS trained member of staff. These staff are: </w:t>
      </w:r>
    </w:p>
    <w:p w14:paraId="40739367" w14:textId="77777777" w:rsidR="00DE588B" w:rsidRPr="00DE588B" w:rsidRDefault="00DE588B" w:rsidP="00DE588B">
      <w:pPr>
        <w:pStyle w:val="NoSpacing"/>
        <w:ind w:left="720"/>
        <w:rPr>
          <w:rFonts w:cs="Tahoma"/>
        </w:rPr>
      </w:pPr>
      <w:r w:rsidRPr="00DE588B">
        <w:rPr>
          <w:rFonts w:cs="Tahoma"/>
        </w:rPr>
        <w:t>Adri</w:t>
      </w:r>
      <w:r w:rsidR="00EA6E5D">
        <w:rPr>
          <w:rFonts w:cs="Tahoma"/>
        </w:rPr>
        <w:t xml:space="preserve">an Cox/ Debbie </w:t>
      </w:r>
      <w:proofErr w:type="spellStart"/>
      <w:r w:rsidR="00EA6E5D">
        <w:rPr>
          <w:rFonts w:cs="Tahoma"/>
        </w:rPr>
        <w:t>Bindloss</w:t>
      </w:r>
      <w:proofErr w:type="spellEnd"/>
      <w:r w:rsidR="00EA6E5D">
        <w:rPr>
          <w:rFonts w:cs="Tahoma"/>
        </w:rPr>
        <w:t xml:space="preserve">/ Michael Connolly/ Rob Bindloss/ Ian </w:t>
      </w:r>
      <w:proofErr w:type="spellStart"/>
      <w:r w:rsidR="00EA6E5D">
        <w:rPr>
          <w:rFonts w:cs="Tahoma"/>
        </w:rPr>
        <w:t>Bitmead</w:t>
      </w:r>
      <w:proofErr w:type="spellEnd"/>
    </w:p>
    <w:p w14:paraId="2CEAC04B" w14:textId="77777777" w:rsidR="00DE588B" w:rsidRPr="00DE588B" w:rsidRDefault="00DE588B" w:rsidP="00DE588B">
      <w:pPr>
        <w:pStyle w:val="NoSpacing"/>
        <w:ind w:left="720"/>
        <w:rPr>
          <w:rFonts w:cs="Tahoma"/>
          <w:b/>
        </w:rPr>
      </w:pPr>
      <w:r w:rsidRPr="00DE588B">
        <w:rPr>
          <w:rFonts w:cs="Tahoma"/>
        </w:rPr>
        <w:t>In addition to these staff within the charity we have a trained team of volunteer MIDAS drivers who at times might help with transporting students. All volunteer like staff are fully DBS checked</w:t>
      </w:r>
      <w:r>
        <w:rPr>
          <w:rFonts w:cs="Tahoma"/>
          <w:b/>
        </w:rPr>
        <w:t xml:space="preserve">. </w:t>
      </w:r>
    </w:p>
    <w:p w14:paraId="44DFC9F9" w14:textId="77777777" w:rsidR="00CC5363" w:rsidRDefault="00CC5363" w:rsidP="00CC5363">
      <w:pPr>
        <w:pStyle w:val="NoSpacing"/>
        <w:rPr>
          <w:rFonts w:cs="Tahoma"/>
        </w:rPr>
      </w:pPr>
    </w:p>
    <w:p w14:paraId="58542F4B" w14:textId="77777777" w:rsidR="00B57497" w:rsidRPr="00D8448B" w:rsidRDefault="00B57497" w:rsidP="00922CA3">
      <w:pPr>
        <w:pStyle w:val="NoSpacing"/>
        <w:ind w:left="720"/>
        <w:rPr>
          <w:rFonts w:cs="Tahoma"/>
          <w:b/>
        </w:rPr>
      </w:pPr>
    </w:p>
    <w:sectPr w:rsidR="00B57497" w:rsidRPr="00D8448B" w:rsidSect="00B57497">
      <w:headerReference w:type="default" r:id="rId10"/>
      <w:footerReference w:type="default" r:id="rId11"/>
      <w:pgSz w:w="11906" w:h="16838"/>
      <w:pgMar w:top="1440" w:right="1440" w:bottom="1134" w:left="144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BCD7" w14:textId="77777777" w:rsidR="003C638F" w:rsidRDefault="003C638F" w:rsidP="00CA238A">
      <w:pPr>
        <w:spacing w:after="0" w:line="240" w:lineRule="auto"/>
      </w:pPr>
      <w:r>
        <w:separator/>
      </w:r>
    </w:p>
  </w:endnote>
  <w:endnote w:type="continuationSeparator" w:id="0">
    <w:p w14:paraId="4F534F95" w14:textId="77777777" w:rsidR="003C638F" w:rsidRDefault="003C638F" w:rsidP="00CA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461" w14:textId="5DA8864F" w:rsidR="00D8448B" w:rsidRPr="00F74C42" w:rsidRDefault="0029379C" w:rsidP="00B57497">
    <w:pPr>
      <w:pStyle w:val="Footer"/>
      <w:jc w:val="center"/>
      <w:rPr>
        <w:sz w:val="16"/>
        <w:szCs w:val="16"/>
      </w:rPr>
    </w:pPr>
    <w:r>
      <w:rPr>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E8CE" w14:textId="77777777" w:rsidR="003C638F" w:rsidRDefault="003C638F" w:rsidP="00CA238A">
      <w:pPr>
        <w:spacing w:after="0" w:line="240" w:lineRule="auto"/>
      </w:pPr>
      <w:r>
        <w:separator/>
      </w:r>
    </w:p>
  </w:footnote>
  <w:footnote w:type="continuationSeparator" w:id="0">
    <w:p w14:paraId="3A5C04FD" w14:textId="77777777" w:rsidR="003C638F" w:rsidRDefault="003C638F" w:rsidP="00CA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D64" w14:textId="77777777" w:rsidR="00D8448B" w:rsidRPr="00CA238A" w:rsidRDefault="00F74C42" w:rsidP="00F74C42">
    <w:pPr>
      <w:pStyle w:val="Header"/>
      <w:jc w:val="right"/>
      <w:rPr>
        <w:rFonts w:ascii="Tahoma" w:hAnsi="Tahoma" w:cs="Tahoma"/>
        <w:sz w:val="28"/>
        <w:szCs w:val="28"/>
      </w:rPr>
    </w:pPr>
    <w:r>
      <w:tab/>
    </w:r>
    <w:r>
      <w:tab/>
    </w:r>
    <w:r w:rsidR="00D8448B">
      <w:tab/>
    </w:r>
  </w:p>
  <w:p w14:paraId="0A54E462" w14:textId="77777777" w:rsidR="00D8448B" w:rsidRDefault="00F74C4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985"/>
    <w:multiLevelType w:val="hybridMultilevel"/>
    <w:tmpl w:val="89C2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501BB"/>
    <w:multiLevelType w:val="hybridMultilevel"/>
    <w:tmpl w:val="289EB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B7FDD"/>
    <w:multiLevelType w:val="hybridMultilevel"/>
    <w:tmpl w:val="70D0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E2969"/>
    <w:multiLevelType w:val="hybridMultilevel"/>
    <w:tmpl w:val="9C82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97936"/>
    <w:multiLevelType w:val="hybridMultilevel"/>
    <w:tmpl w:val="BF38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80DD3"/>
    <w:multiLevelType w:val="hybridMultilevel"/>
    <w:tmpl w:val="0832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933F8"/>
    <w:multiLevelType w:val="hybridMultilevel"/>
    <w:tmpl w:val="C1AE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074813">
    <w:abstractNumId w:val="6"/>
  </w:num>
  <w:num w:numId="2" w16cid:durableId="1150248138">
    <w:abstractNumId w:val="1"/>
  </w:num>
  <w:num w:numId="3" w16cid:durableId="10840507">
    <w:abstractNumId w:val="0"/>
  </w:num>
  <w:num w:numId="4" w16cid:durableId="1713845509">
    <w:abstractNumId w:val="4"/>
  </w:num>
  <w:num w:numId="5" w16cid:durableId="531264695">
    <w:abstractNumId w:val="2"/>
  </w:num>
  <w:num w:numId="6" w16cid:durableId="707222172">
    <w:abstractNumId w:val="5"/>
  </w:num>
  <w:num w:numId="7" w16cid:durableId="48131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8A"/>
    <w:rsid w:val="00031622"/>
    <w:rsid w:val="00046034"/>
    <w:rsid w:val="00095316"/>
    <w:rsid w:val="000963B7"/>
    <w:rsid w:val="000F07E6"/>
    <w:rsid w:val="000F3A71"/>
    <w:rsid w:val="00103134"/>
    <w:rsid w:val="00153309"/>
    <w:rsid w:val="00154005"/>
    <w:rsid w:val="00161B0A"/>
    <w:rsid w:val="001A2F71"/>
    <w:rsid w:val="001B27D1"/>
    <w:rsid w:val="00231767"/>
    <w:rsid w:val="00242E6A"/>
    <w:rsid w:val="0029379C"/>
    <w:rsid w:val="002A0EE2"/>
    <w:rsid w:val="002B5A11"/>
    <w:rsid w:val="002C5E57"/>
    <w:rsid w:val="002F55F3"/>
    <w:rsid w:val="00316F62"/>
    <w:rsid w:val="00322EC9"/>
    <w:rsid w:val="003233F3"/>
    <w:rsid w:val="00326F8A"/>
    <w:rsid w:val="00333E8A"/>
    <w:rsid w:val="00380E1B"/>
    <w:rsid w:val="0039469B"/>
    <w:rsid w:val="003A0CC8"/>
    <w:rsid w:val="003A6B04"/>
    <w:rsid w:val="003C638F"/>
    <w:rsid w:val="003C6A6B"/>
    <w:rsid w:val="003D00C4"/>
    <w:rsid w:val="003D3E96"/>
    <w:rsid w:val="003E1F6D"/>
    <w:rsid w:val="00425FE6"/>
    <w:rsid w:val="0043747C"/>
    <w:rsid w:val="004612E9"/>
    <w:rsid w:val="00461542"/>
    <w:rsid w:val="00483EF9"/>
    <w:rsid w:val="004845ED"/>
    <w:rsid w:val="004C0378"/>
    <w:rsid w:val="004E0E72"/>
    <w:rsid w:val="00500128"/>
    <w:rsid w:val="00500C46"/>
    <w:rsid w:val="005242CB"/>
    <w:rsid w:val="00526776"/>
    <w:rsid w:val="005614A2"/>
    <w:rsid w:val="00565387"/>
    <w:rsid w:val="00566D5E"/>
    <w:rsid w:val="00566E0B"/>
    <w:rsid w:val="0057460F"/>
    <w:rsid w:val="005B430B"/>
    <w:rsid w:val="005D3FEC"/>
    <w:rsid w:val="005E5CCE"/>
    <w:rsid w:val="00615348"/>
    <w:rsid w:val="00620D86"/>
    <w:rsid w:val="00636462"/>
    <w:rsid w:val="00670758"/>
    <w:rsid w:val="007063D3"/>
    <w:rsid w:val="00733D6A"/>
    <w:rsid w:val="0075061D"/>
    <w:rsid w:val="00763423"/>
    <w:rsid w:val="00764E07"/>
    <w:rsid w:val="007702D5"/>
    <w:rsid w:val="00770928"/>
    <w:rsid w:val="007B6047"/>
    <w:rsid w:val="007C2484"/>
    <w:rsid w:val="00821444"/>
    <w:rsid w:val="008327F4"/>
    <w:rsid w:val="00844AA5"/>
    <w:rsid w:val="0085688F"/>
    <w:rsid w:val="00861216"/>
    <w:rsid w:val="0086382C"/>
    <w:rsid w:val="00893900"/>
    <w:rsid w:val="008A1B17"/>
    <w:rsid w:val="008D03FF"/>
    <w:rsid w:val="00922CA3"/>
    <w:rsid w:val="00977E6B"/>
    <w:rsid w:val="00980064"/>
    <w:rsid w:val="0099102D"/>
    <w:rsid w:val="009A7F75"/>
    <w:rsid w:val="009B3B90"/>
    <w:rsid w:val="009D0AD5"/>
    <w:rsid w:val="009D474F"/>
    <w:rsid w:val="009D77DD"/>
    <w:rsid w:val="009F4E91"/>
    <w:rsid w:val="00A12856"/>
    <w:rsid w:val="00A13F76"/>
    <w:rsid w:val="00A15971"/>
    <w:rsid w:val="00A25FAD"/>
    <w:rsid w:val="00A66E43"/>
    <w:rsid w:val="00A8648D"/>
    <w:rsid w:val="00A9374E"/>
    <w:rsid w:val="00AA74EB"/>
    <w:rsid w:val="00AD1CB3"/>
    <w:rsid w:val="00AD6566"/>
    <w:rsid w:val="00B03345"/>
    <w:rsid w:val="00B04BA8"/>
    <w:rsid w:val="00B07434"/>
    <w:rsid w:val="00B4322D"/>
    <w:rsid w:val="00B57497"/>
    <w:rsid w:val="00B74C14"/>
    <w:rsid w:val="00B8338C"/>
    <w:rsid w:val="00B904BF"/>
    <w:rsid w:val="00BD519F"/>
    <w:rsid w:val="00BE2498"/>
    <w:rsid w:val="00C1193F"/>
    <w:rsid w:val="00C41E49"/>
    <w:rsid w:val="00C64589"/>
    <w:rsid w:val="00CA238A"/>
    <w:rsid w:val="00CC5363"/>
    <w:rsid w:val="00CD4445"/>
    <w:rsid w:val="00D344EC"/>
    <w:rsid w:val="00D44CF1"/>
    <w:rsid w:val="00D8234B"/>
    <w:rsid w:val="00D8448B"/>
    <w:rsid w:val="00DA08D1"/>
    <w:rsid w:val="00DB1721"/>
    <w:rsid w:val="00DC763D"/>
    <w:rsid w:val="00DE588B"/>
    <w:rsid w:val="00E20188"/>
    <w:rsid w:val="00E42B48"/>
    <w:rsid w:val="00EA6E5D"/>
    <w:rsid w:val="00ED60EC"/>
    <w:rsid w:val="00EE59B3"/>
    <w:rsid w:val="00F35F46"/>
    <w:rsid w:val="00F636CF"/>
    <w:rsid w:val="00F74C42"/>
    <w:rsid w:val="00F83458"/>
    <w:rsid w:val="00FF4986"/>
    <w:rsid w:val="00FF69EB"/>
    <w:rsid w:val="00FF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88D67"/>
  <w15:docId w15:val="{C50C676B-A930-4985-943B-88D5DA5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38A"/>
    <w:pPr>
      <w:spacing w:after="0" w:line="240" w:lineRule="auto"/>
    </w:pPr>
  </w:style>
  <w:style w:type="paragraph" w:styleId="Header">
    <w:name w:val="header"/>
    <w:basedOn w:val="Normal"/>
    <w:link w:val="HeaderChar"/>
    <w:uiPriority w:val="99"/>
    <w:unhideWhenUsed/>
    <w:rsid w:val="00CA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38A"/>
  </w:style>
  <w:style w:type="paragraph" w:styleId="Footer">
    <w:name w:val="footer"/>
    <w:basedOn w:val="Normal"/>
    <w:link w:val="FooterChar"/>
    <w:uiPriority w:val="99"/>
    <w:unhideWhenUsed/>
    <w:rsid w:val="00CA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38A"/>
  </w:style>
  <w:style w:type="paragraph" w:styleId="BalloonText">
    <w:name w:val="Balloon Text"/>
    <w:basedOn w:val="Normal"/>
    <w:link w:val="BalloonTextChar"/>
    <w:uiPriority w:val="99"/>
    <w:semiHidden/>
    <w:unhideWhenUsed/>
    <w:rsid w:val="00CA2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38A"/>
    <w:rPr>
      <w:rFonts w:ascii="Tahoma" w:hAnsi="Tahoma" w:cs="Tahoma"/>
      <w:sz w:val="16"/>
      <w:szCs w:val="16"/>
    </w:rPr>
  </w:style>
  <w:style w:type="table" w:customStyle="1" w:styleId="TableGrid1">
    <w:name w:val="Table Grid1"/>
    <w:basedOn w:val="TableNormal"/>
    <w:next w:val="TableGrid"/>
    <w:uiPriority w:val="59"/>
    <w:rsid w:val="00B9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4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ldcarseats.org.uk/types-of-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13FC-1F8F-44E6-ADFE-342CD878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Ainsworth</dc:creator>
  <cp:lastModifiedBy>Sarah Cox</cp:lastModifiedBy>
  <cp:revision>2</cp:revision>
  <cp:lastPrinted>2014-02-19T11:22:00Z</cp:lastPrinted>
  <dcterms:created xsi:type="dcterms:W3CDTF">2025-12-03T11:26:00Z</dcterms:created>
  <dcterms:modified xsi:type="dcterms:W3CDTF">2025-12-03T11:26:00Z</dcterms:modified>
</cp:coreProperties>
</file>