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0B7C7" w14:textId="77777777" w:rsidR="004F1CD1" w:rsidRPr="001B441B" w:rsidRDefault="004F1CD1" w:rsidP="00B83FFA">
      <w:pPr>
        <w:jc w:val="center"/>
        <w:rPr>
          <w:b/>
          <w:sz w:val="32"/>
        </w:rPr>
      </w:pPr>
      <w:r w:rsidRPr="001B441B">
        <w:rPr>
          <w:b/>
          <w:sz w:val="32"/>
        </w:rPr>
        <w:t>COVID-19 Child Protection Policy Addendum (November 2020)</w:t>
      </w:r>
    </w:p>
    <w:p w14:paraId="3BA72329" w14:textId="77777777" w:rsidR="004F1CD1" w:rsidRPr="001B441B" w:rsidRDefault="004F1CD1">
      <w:r w:rsidRPr="001B441B">
        <w:t xml:space="preserve">During </w:t>
      </w:r>
      <w:r w:rsidR="00854461" w:rsidRPr="001B441B">
        <w:t>the</w:t>
      </w:r>
      <w:r w:rsidRPr="001B441B">
        <w:t xml:space="preserve"> arrangements </w:t>
      </w:r>
      <w:r w:rsidR="00854461" w:rsidRPr="001B441B">
        <w:t xml:space="preserve">put </w:t>
      </w:r>
      <w:r w:rsidR="00B83FFA" w:rsidRPr="001B441B">
        <w:t>in place due to</w:t>
      </w:r>
      <w:r w:rsidRPr="001B441B">
        <w:t xml:space="preserve"> the COVID-19 pandemic</w:t>
      </w:r>
      <w:r w:rsidR="008B40F6" w:rsidRPr="001B441B">
        <w:t>,</w:t>
      </w:r>
      <w:r w:rsidRPr="001B441B">
        <w:t xml:space="preserve"> the Child Protection/Safeguarding policy </w:t>
      </w:r>
      <w:r w:rsidR="00B83FFA" w:rsidRPr="001B441B">
        <w:t xml:space="preserve">will </w:t>
      </w:r>
      <w:r w:rsidRPr="001B441B">
        <w:t xml:space="preserve">continue to apply unless superseded by </w:t>
      </w:r>
      <w:r w:rsidR="00B83FFA" w:rsidRPr="001B441B">
        <w:t xml:space="preserve">the </w:t>
      </w:r>
      <w:r w:rsidRPr="001B441B">
        <w:t>provisions set out here.</w:t>
      </w:r>
      <w:r w:rsidR="00854461" w:rsidRPr="001B441B">
        <w:t xml:space="preserve"> This addendum will be reviewed and revised to take account of ongoing changes to COVID-19 guidance and arrangements.</w:t>
      </w:r>
    </w:p>
    <w:p w14:paraId="413CF485" w14:textId="73EA0249" w:rsidR="00854461" w:rsidRPr="001B441B" w:rsidRDefault="004F1CD1" w:rsidP="00DC7398">
      <w:pPr>
        <w:pStyle w:val="ListParagraph"/>
        <w:numPr>
          <w:ilvl w:val="0"/>
          <w:numId w:val="2"/>
        </w:numPr>
      </w:pPr>
      <w:r w:rsidRPr="001B441B">
        <w:t>If the DSL and all other trained Deputy DSL</w:t>
      </w:r>
      <w:r w:rsidR="00735D97" w:rsidRPr="001B441B">
        <w:t>s are isolating away from the Hub</w:t>
      </w:r>
      <w:r w:rsidRPr="001B441B">
        <w:t xml:space="preserve">, where possible, they will continue to be available to support and advise staff with safeguarding concerns. In this scenario, </w:t>
      </w:r>
      <w:r w:rsidR="005E6F9F" w:rsidRPr="001B441B">
        <w:t xml:space="preserve">or where a DSL or Deputy is not available, </w:t>
      </w:r>
      <w:r w:rsidRPr="001B441B">
        <w:t xml:space="preserve">a member of the </w:t>
      </w:r>
      <w:r w:rsidR="00735D97" w:rsidRPr="001B441B">
        <w:t xml:space="preserve">Management </w:t>
      </w:r>
      <w:r w:rsidRPr="001B441B">
        <w:t xml:space="preserve">Team will be designated to respond </w:t>
      </w:r>
      <w:r w:rsidR="005E6F9F" w:rsidRPr="001B441B">
        <w:t xml:space="preserve">on site </w:t>
      </w:r>
      <w:r w:rsidRPr="001B441B">
        <w:t>to s</w:t>
      </w:r>
      <w:r w:rsidR="005E6F9F" w:rsidRPr="001B441B">
        <w:t>afeguarding</w:t>
      </w:r>
      <w:r w:rsidRPr="001B441B">
        <w:t xml:space="preserve"> concerns.</w:t>
      </w:r>
      <w:r w:rsidR="00DC7398" w:rsidRPr="001B441B">
        <w:t xml:space="preserve"> </w:t>
      </w:r>
      <w:r w:rsidR="00794AFF" w:rsidRPr="001B441B">
        <w:t xml:space="preserve">Staff will continue to report </w:t>
      </w:r>
      <w:r w:rsidR="00CE3269" w:rsidRPr="001B441B">
        <w:t xml:space="preserve">all </w:t>
      </w:r>
      <w:r w:rsidR="00794AFF" w:rsidRPr="001B441B">
        <w:t>safeguarding concerns in the usual way</w:t>
      </w:r>
      <w:r w:rsidR="00C97180" w:rsidRPr="001B441B">
        <w:t xml:space="preserve"> (including allegations and safeguarding concerns about adults working in </w:t>
      </w:r>
      <w:r w:rsidR="001B441B" w:rsidRPr="001B441B">
        <w:t>centre</w:t>
      </w:r>
      <w:r w:rsidR="00C97180" w:rsidRPr="001B441B">
        <w:t>)</w:t>
      </w:r>
      <w:r w:rsidR="00794AFF" w:rsidRPr="001B441B">
        <w:t xml:space="preserve"> and be </w:t>
      </w:r>
      <w:r w:rsidR="00C97180" w:rsidRPr="001B441B">
        <w:t xml:space="preserve">thoroughly briefed about any changes </w:t>
      </w:r>
      <w:r w:rsidR="008B40F6" w:rsidRPr="001B441B">
        <w:t>that</w:t>
      </w:r>
      <w:r w:rsidR="00C97180" w:rsidRPr="001B441B">
        <w:t xml:space="preserve"> </w:t>
      </w:r>
      <w:r w:rsidR="00617894" w:rsidRPr="001B441B">
        <w:t>are required</w:t>
      </w:r>
      <w:r w:rsidR="00C97180" w:rsidRPr="001B441B">
        <w:t xml:space="preserve"> – </w:t>
      </w:r>
      <w:proofErr w:type="spellStart"/>
      <w:r w:rsidR="00C97180" w:rsidRPr="001B441B">
        <w:t>eg</w:t>
      </w:r>
      <w:proofErr w:type="spellEnd"/>
      <w:r w:rsidR="00C97180" w:rsidRPr="001B441B">
        <w:t xml:space="preserve"> where the DSL may be isolating</w:t>
      </w:r>
      <w:r w:rsidR="003D6079" w:rsidRPr="001B441B">
        <w:t xml:space="preserve"> at home</w:t>
      </w:r>
      <w:r w:rsidR="00C97180" w:rsidRPr="001B441B">
        <w:t>.</w:t>
      </w:r>
    </w:p>
    <w:p w14:paraId="5A7D58E6" w14:textId="25BA763D" w:rsidR="005E6F9F" w:rsidRPr="001B441B" w:rsidRDefault="005E6F9F" w:rsidP="00854461">
      <w:pPr>
        <w:pStyle w:val="ListParagraph"/>
        <w:numPr>
          <w:ilvl w:val="0"/>
          <w:numId w:val="2"/>
        </w:numPr>
      </w:pPr>
      <w:r w:rsidRPr="001B441B">
        <w:t xml:space="preserve">Where a child </w:t>
      </w:r>
      <w:r w:rsidR="008B40F6" w:rsidRPr="001B441B">
        <w:t xml:space="preserve">known </w:t>
      </w:r>
      <w:r w:rsidRPr="001B441B">
        <w:t>to social care is required to isolate at home</w:t>
      </w:r>
      <w:r w:rsidR="008B40F6" w:rsidRPr="001B441B">
        <w:t>,</w:t>
      </w:r>
      <w:r w:rsidR="00DC7398" w:rsidRPr="001B441B">
        <w:t xml:space="preserve"> </w:t>
      </w:r>
      <w:r w:rsidRPr="001B441B">
        <w:t>the DSL will immediately inform the social care worker allocated to the case.</w:t>
      </w:r>
    </w:p>
    <w:p w14:paraId="15C84D71" w14:textId="4163C58E" w:rsidR="003D2E11" w:rsidRPr="001B441B" w:rsidRDefault="00E8043A" w:rsidP="00854461">
      <w:pPr>
        <w:pStyle w:val="ListParagraph"/>
        <w:numPr>
          <w:ilvl w:val="0"/>
          <w:numId w:val="2"/>
        </w:numPr>
      </w:pPr>
      <w:r w:rsidRPr="001B441B">
        <w:t xml:space="preserve">Parents/carers of vulnerable children who are asked to isolate at home will be regularly contacted by </w:t>
      </w:r>
      <w:r w:rsidR="001B441B" w:rsidRPr="001B441B">
        <w:t>centre</w:t>
      </w:r>
      <w:r w:rsidRPr="001B441B">
        <w:t xml:space="preserve"> staff. </w:t>
      </w:r>
      <w:r w:rsidR="00735D97" w:rsidRPr="001B441B">
        <w:t xml:space="preserve">Evidence of engagement tracking sheets will be completed for each child and RAG rated accordingly. </w:t>
      </w:r>
      <w:r w:rsidR="003D2E11" w:rsidRPr="001B441B">
        <w:t>Where parents or carers do not respond to calls or visits, a risk assessment will be completed and a referral to Children’s Services considered.</w:t>
      </w:r>
    </w:p>
    <w:p w14:paraId="404FB261" w14:textId="081DD948" w:rsidR="00A50787" w:rsidRPr="001B441B" w:rsidRDefault="00A50787" w:rsidP="00A50787">
      <w:pPr>
        <w:pStyle w:val="ListParagraph"/>
        <w:numPr>
          <w:ilvl w:val="0"/>
          <w:numId w:val="2"/>
        </w:numPr>
      </w:pPr>
      <w:r w:rsidRPr="001B441B">
        <w:t xml:space="preserve">There may be a greater prevalence of mental health concerns when children return to </w:t>
      </w:r>
      <w:r w:rsidR="001B441B" w:rsidRPr="001B441B">
        <w:t>centre</w:t>
      </w:r>
      <w:r w:rsidRPr="001B441B">
        <w:t xml:space="preserve"> following a period of isolating at home. Staff will be briefed about this and time will be made available to the DSL or other relevant staff to support children as required.   </w:t>
      </w:r>
    </w:p>
    <w:p w14:paraId="4C7B1445" w14:textId="747483C4" w:rsidR="002449C6" w:rsidRPr="001B441B" w:rsidRDefault="003D2E11" w:rsidP="00854461">
      <w:pPr>
        <w:pStyle w:val="ListParagraph"/>
        <w:numPr>
          <w:ilvl w:val="0"/>
          <w:numId w:val="2"/>
        </w:numPr>
      </w:pPr>
      <w:r w:rsidRPr="001B441B">
        <w:t xml:space="preserve">Children will be expected to attend </w:t>
      </w:r>
      <w:r w:rsidR="00DF5BB9" w:rsidRPr="001B441B">
        <w:t>the Hub</w:t>
      </w:r>
      <w:r w:rsidRPr="001B441B">
        <w:t xml:space="preserve"> unless a special ar</w:t>
      </w:r>
      <w:r w:rsidR="00DF5BB9" w:rsidRPr="001B441B">
        <w:t>rangement is agreed. The Hub’</w:t>
      </w:r>
      <w:r w:rsidRPr="001B441B">
        <w:t xml:space="preserve">s standard procedures will be applied in the case of absence. </w:t>
      </w:r>
    </w:p>
    <w:p w14:paraId="3B6D4B15" w14:textId="01C855EE" w:rsidR="00854461" w:rsidRPr="001B441B" w:rsidRDefault="005E6F9F" w:rsidP="00DC7398">
      <w:pPr>
        <w:pStyle w:val="ListParagraph"/>
        <w:numPr>
          <w:ilvl w:val="0"/>
          <w:numId w:val="2"/>
        </w:numPr>
      </w:pPr>
      <w:r w:rsidRPr="001B441B">
        <w:t xml:space="preserve">Where a parent </w:t>
      </w:r>
      <w:r w:rsidR="00DC7398" w:rsidRPr="001B441B">
        <w:t xml:space="preserve">or carer </w:t>
      </w:r>
      <w:r w:rsidRPr="001B441B">
        <w:t>indicate</w:t>
      </w:r>
      <w:r w:rsidR="00DC7398" w:rsidRPr="001B441B">
        <w:t>s</w:t>
      </w:r>
      <w:r w:rsidRPr="001B441B">
        <w:t xml:space="preserve"> that they intend to electively home educate because of concerns related to COVID-19</w:t>
      </w:r>
      <w:r w:rsidR="00BC0007" w:rsidRPr="001B441B">
        <w:t xml:space="preserve">, before removing the child from the </w:t>
      </w:r>
      <w:r w:rsidR="001B441B" w:rsidRPr="001B441B">
        <w:t>centre</w:t>
      </w:r>
      <w:r w:rsidR="00BC0007" w:rsidRPr="001B441B">
        <w:t xml:space="preserve"> roll,</w:t>
      </w:r>
      <w:r w:rsidRPr="001B441B">
        <w:t xml:space="preserve"> a</w:t>
      </w:r>
      <w:r w:rsidR="00B83FFA" w:rsidRPr="001B441B">
        <w:t xml:space="preserve"> </w:t>
      </w:r>
      <w:r w:rsidRPr="001B441B">
        <w:t xml:space="preserve">meeting will be arranged </w:t>
      </w:r>
      <w:r w:rsidR="00DC7398" w:rsidRPr="001B441B">
        <w:t xml:space="preserve">involving </w:t>
      </w:r>
      <w:r w:rsidR="00B83FFA" w:rsidRPr="001B441B">
        <w:t xml:space="preserve">the </w:t>
      </w:r>
      <w:r w:rsidR="00BC0007" w:rsidRPr="001B441B">
        <w:t xml:space="preserve">parent / carer, the </w:t>
      </w:r>
      <w:r w:rsidR="00B83FFA" w:rsidRPr="001B441B">
        <w:t xml:space="preserve">local authority Inclusion Service and any </w:t>
      </w:r>
      <w:r w:rsidR="00DC7398" w:rsidRPr="001B441B">
        <w:t xml:space="preserve">other key professional </w:t>
      </w:r>
      <w:proofErr w:type="spellStart"/>
      <w:r w:rsidR="00DC7398" w:rsidRPr="001B441B">
        <w:t>eg</w:t>
      </w:r>
      <w:proofErr w:type="spellEnd"/>
      <w:r w:rsidR="00DC7398" w:rsidRPr="001B441B">
        <w:t xml:space="preserve"> </w:t>
      </w:r>
      <w:r w:rsidR="00B83FFA" w:rsidRPr="001B441B">
        <w:t>social worker. A</w:t>
      </w:r>
      <w:r w:rsidRPr="001B441B">
        <w:t>ll the options</w:t>
      </w:r>
      <w:r w:rsidR="00B83FFA" w:rsidRPr="001B441B">
        <w:t xml:space="preserve"> will be explored </w:t>
      </w:r>
      <w:r w:rsidR="00DC7398" w:rsidRPr="001B441B">
        <w:t xml:space="preserve">in order that the </w:t>
      </w:r>
      <w:r w:rsidR="000A278F" w:rsidRPr="001B441B">
        <w:t xml:space="preserve">parents fully understand what is involved and so that the </w:t>
      </w:r>
      <w:r w:rsidR="00DC7398" w:rsidRPr="001B441B">
        <w:t xml:space="preserve">best interests of each individual child can be carefully considered </w:t>
      </w:r>
      <w:r w:rsidR="00BC0007" w:rsidRPr="001B441B">
        <w:t>before making a final decision</w:t>
      </w:r>
      <w:r w:rsidR="00DC7398" w:rsidRPr="001B441B">
        <w:t xml:space="preserve">. This is particularly important where vulnerable children, children with a social worker, and those at greatest risk of harm are involved. </w:t>
      </w:r>
      <w:r w:rsidR="00B83FFA" w:rsidRPr="001B441B">
        <w:t xml:space="preserve">Where an EHCP is in place for the child the local authority will be asked to give consent to Elective Home Education before removing the child from the </w:t>
      </w:r>
      <w:r w:rsidR="001B441B" w:rsidRPr="001B441B">
        <w:t>centre</w:t>
      </w:r>
      <w:r w:rsidR="00B83FFA" w:rsidRPr="001B441B">
        <w:t xml:space="preserve"> roll.</w:t>
      </w:r>
    </w:p>
    <w:p w14:paraId="1BDDCB74" w14:textId="7706924C" w:rsidR="00854461" w:rsidRPr="001B441B" w:rsidRDefault="00954D7E" w:rsidP="00854461">
      <w:pPr>
        <w:pStyle w:val="ListParagraph"/>
        <w:numPr>
          <w:ilvl w:val="0"/>
          <w:numId w:val="2"/>
        </w:numPr>
      </w:pPr>
      <w:r w:rsidRPr="001B441B">
        <w:t xml:space="preserve">The online safety of children who may be learning remotely at home </w:t>
      </w:r>
      <w:r w:rsidR="00735D97" w:rsidRPr="001B441B">
        <w:t xml:space="preserve">using an external Maths and English program </w:t>
      </w:r>
      <w:r w:rsidRPr="001B441B">
        <w:t xml:space="preserve">will be considered </w:t>
      </w:r>
      <w:r w:rsidR="00735D97" w:rsidRPr="001B441B">
        <w:t xml:space="preserve">and learners </w:t>
      </w:r>
      <w:r w:rsidRPr="001B441B">
        <w:t>will be taught how to stay safe online when they are learning remotely</w:t>
      </w:r>
      <w:r w:rsidR="00735D97" w:rsidRPr="001B441B">
        <w:t>.</w:t>
      </w:r>
    </w:p>
    <w:p w14:paraId="26D2D79E" w14:textId="47E29B9D" w:rsidR="00954D7E" w:rsidRPr="001B441B" w:rsidRDefault="00735D97" w:rsidP="0050076B">
      <w:pPr>
        <w:pStyle w:val="ListParagraph"/>
        <w:numPr>
          <w:ilvl w:val="0"/>
          <w:numId w:val="2"/>
        </w:numPr>
      </w:pPr>
      <w:r w:rsidRPr="001B441B">
        <w:t xml:space="preserve">In the event of a learner needing to </w:t>
      </w:r>
      <w:proofErr w:type="spellStart"/>
      <w:r w:rsidRPr="001B441B">
        <w:t>self isolate</w:t>
      </w:r>
      <w:proofErr w:type="spellEnd"/>
      <w:r w:rsidRPr="001B441B">
        <w:t>, quarantine or being unable to attend because of the closure of the Hub, they will be provided with work packs at home. Learners will be contacted regularly throughout the period by a designated member of staff assigned to that learner</w:t>
      </w:r>
      <w:r w:rsidR="00954D7E" w:rsidRPr="001B441B">
        <w:t xml:space="preserve"> </w:t>
      </w:r>
    </w:p>
    <w:p w14:paraId="01A67DE7" w14:textId="77777777" w:rsidR="00370E46" w:rsidRPr="001B441B" w:rsidRDefault="00370E46" w:rsidP="00854461">
      <w:pPr>
        <w:pStyle w:val="ListParagraph"/>
        <w:numPr>
          <w:ilvl w:val="0"/>
          <w:numId w:val="2"/>
        </w:numPr>
      </w:pPr>
      <w:r w:rsidRPr="001B441B">
        <w:t xml:space="preserve">Safer Recruitment procedures will continue to be robustly applied including where virtual interviews may be used and </w:t>
      </w:r>
      <w:r w:rsidR="00D32BFE" w:rsidRPr="001B441B">
        <w:t xml:space="preserve">if so, </w:t>
      </w:r>
      <w:r w:rsidRPr="001B441B">
        <w:t xml:space="preserve">a risk assessment will be completed. </w:t>
      </w:r>
    </w:p>
    <w:p w14:paraId="6B38AE8D" w14:textId="3D89B4C9" w:rsidR="00370E46" w:rsidRPr="001B441B" w:rsidRDefault="00CE3269" w:rsidP="00854461">
      <w:pPr>
        <w:pStyle w:val="ListParagraph"/>
        <w:numPr>
          <w:ilvl w:val="0"/>
          <w:numId w:val="2"/>
        </w:numPr>
      </w:pPr>
      <w:r w:rsidRPr="001B441B">
        <w:t xml:space="preserve">The Single Central Record will </w:t>
      </w:r>
      <w:r w:rsidR="00D32BFE" w:rsidRPr="001B441B">
        <w:t xml:space="preserve">be continuously </w:t>
      </w:r>
      <w:r w:rsidRPr="001B441B">
        <w:t>update</w:t>
      </w:r>
      <w:r w:rsidR="00D32BFE" w:rsidRPr="001B441B">
        <w:t>d</w:t>
      </w:r>
      <w:r w:rsidRPr="001B441B">
        <w:t xml:space="preserve"> and include </w:t>
      </w:r>
      <w:r w:rsidR="00954D7E" w:rsidRPr="001B441B">
        <w:t xml:space="preserve">the details of </w:t>
      </w:r>
      <w:r w:rsidRPr="001B441B">
        <w:t>any staff who may be engaged in teaching and learning from home</w:t>
      </w:r>
      <w:r w:rsidR="008B40F6" w:rsidRPr="001B441B">
        <w:t xml:space="preserve"> and any catch-up tutors</w:t>
      </w:r>
      <w:r w:rsidRPr="001B441B">
        <w:t xml:space="preserve"> </w:t>
      </w:r>
      <w:r w:rsidR="001B441B" w:rsidRPr="001B441B">
        <w:t>employed by the centre</w:t>
      </w:r>
      <w:r w:rsidR="008B40F6" w:rsidRPr="001B441B">
        <w:t xml:space="preserve">, </w:t>
      </w:r>
      <w:r w:rsidRPr="001B441B">
        <w:t>for example.</w:t>
      </w:r>
      <w:bookmarkStart w:id="0" w:name="_GoBack"/>
      <w:bookmarkEnd w:id="0"/>
    </w:p>
    <w:sectPr w:rsidR="00370E46" w:rsidRPr="001B4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78F"/>
    <w:multiLevelType w:val="hybridMultilevel"/>
    <w:tmpl w:val="E0BE5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8C56F4"/>
    <w:multiLevelType w:val="hybridMultilevel"/>
    <w:tmpl w:val="2572FC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1"/>
    <w:rsid w:val="000A278F"/>
    <w:rsid w:val="001B441B"/>
    <w:rsid w:val="002449C6"/>
    <w:rsid w:val="00370E46"/>
    <w:rsid w:val="003D2E11"/>
    <w:rsid w:val="003D6079"/>
    <w:rsid w:val="004F1CD1"/>
    <w:rsid w:val="005E6F9F"/>
    <w:rsid w:val="00617894"/>
    <w:rsid w:val="00627B85"/>
    <w:rsid w:val="00735D97"/>
    <w:rsid w:val="00794AFF"/>
    <w:rsid w:val="00854461"/>
    <w:rsid w:val="008B40F6"/>
    <w:rsid w:val="008D1EBB"/>
    <w:rsid w:val="008F19E4"/>
    <w:rsid w:val="00954D7E"/>
    <w:rsid w:val="00A50787"/>
    <w:rsid w:val="00B83FFA"/>
    <w:rsid w:val="00BC0007"/>
    <w:rsid w:val="00C20618"/>
    <w:rsid w:val="00C97180"/>
    <w:rsid w:val="00CE3269"/>
    <w:rsid w:val="00D32BFE"/>
    <w:rsid w:val="00DC7398"/>
    <w:rsid w:val="00DE4D07"/>
    <w:rsid w:val="00DF5BB9"/>
    <w:rsid w:val="00E8043A"/>
    <w:rsid w:val="00FF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B8B9"/>
  <w15:chartTrackingRefBased/>
  <w15:docId w15:val="{827C754D-A469-43B0-A58D-56B543A4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D1"/>
    <w:pPr>
      <w:ind w:left="720"/>
      <w:contextualSpacing/>
    </w:pPr>
  </w:style>
  <w:style w:type="paragraph" w:styleId="BalloonText">
    <w:name w:val="Balloon Text"/>
    <w:basedOn w:val="Normal"/>
    <w:link w:val="BalloonTextChar"/>
    <w:uiPriority w:val="99"/>
    <w:semiHidden/>
    <w:unhideWhenUsed/>
    <w:rsid w:val="008B4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074580D3B0D4E92AF350D50F89204" ma:contentTypeVersion="10" ma:contentTypeDescription="Create a new document." ma:contentTypeScope="" ma:versionID="b2ccf4a15dabde11fd1e017b8b172767">
  <xsd:schema xmlns:xsd="http://www.w3.org/2001/XMLSchema" xmlns:xs="http://www.w3.org/2001/XMLSchema" xmlns:p="http://schemas.microsoft.com/office/2006/metadata/properties" xmlns:ns3="2e04082c-6700-43d2-acb1-b690b800efbe" targetNamespace="http://schemas.microsoft.com/office/2006/metadata/properties" ma:root="true" ma:fieldsID="22a73886229d838e38ac859a99c3c601" ns3:_="">
    <xsd:import namespace="2e04082c-6700-43d2-acb1-b690b800ef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082c-6700-43d2-acb1-b690b800e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3C54-A917-4E03-9E8E-366832F69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CA333-2BB7-4EFF-80E2-9585A9193A78}">
  <ds:schemaRefs>
    <ds:schemaRef ds:uri="http://schemas.microsoft.com/sharepoint/v3/contenttype/forms"/>
  </ds:schemaRefs>
</ds:datastoreItem>
</file>

<file path=customXml/itemProps3.xml><?xml version="1.0" encoding="utf-8"?>
<ds:datastoreItem xmlns:ds="http://schemas.openxmlformats.org/officeDocument/2006/customXml" ds:itemID="{8B8F6BA9-274B-4836-91A1-0296B5B7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082c-6700-43d2-acb1-b690b800e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Genders</dc:creator>
  <cp:keywords/>
  <dc:description/>
  <cp:lastModifiedBy>Jo Kear</cp:lastModifiedBy>
  <cp:revision>3</cp:revision>
  <dcterms:created xsi:type="dcterms:W3CDTF">2020-11-09T11:22:00Z</dcterms:created>
  <dcterms:modified xsi:type="dcterms:W3CDTF">2020-11-09T12:29:00Z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0x010100CFE074580D3B0D4E92AF350D50F89204</vt:lpwstr>
  </property>
</Properties>
</file>