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29CCF" w14:textId="77777777" w:rsidR="00D61C5B" w:rsidRPr="003B7801" w:rsidRDefault="00D61C5B" w:rsidP="00D61C5B">
      <w:pPr>
        <w:spacing w:before="100" w:beforeAutospacing="1" w:after="100" w:afterAutospacing="1"/>
        <w:jc w:val="center"/>
        <w:outlineLvl w:val="0"/>
        <w:rPr>
          <w:rFonts w:cs="Arial"/>
          <w:b/>
          <w:bCs/>
          <w:color w:val="00552F"/>
          <w:kern w:val="36"/>
          <w:sz w:val="36"/>
          <w:szCs w:val="36"/>
        </w:rPr>
      </w:pPr>
      <w:r w:rsidRPr="003B7801">
        <w:rPr>
          <w:rFonts w:cs="Arial"/>
          <w:b/>
          <w:bCs/>
          <w:color w:val="00552F"/>
          <w:kern w:val="36"/>
          <w:sz w:val="36"/>
          <w:szCs w:val="36"/>
        </w:rPr>
        <w:t>Leicestershire Special Educational Needs Policy</w:t>
      </w:r>
    </w:p>
    <w:p w14:paraId="3B86A8EF" w14:textId="77777777" w:rsidR="00D61C5B" w:rsidRDefault="00D61C5B" w:rsidP="00D61C5B">
      <w:pPr>
        <w:jc w:val="center"/>
        <w:rPr>
          <w:rFonts w:cs="Arial"/>
          <w:b/>
          <w:bCs/>
        </w:rPr>
      </w:pPr>
      <w:r w:rsidRPr="003B7801">
        <w:rPr>
          <w:rFonts w:cs="Arial"/>
          <w:b/>
          <w:bCs/>
        </w:rPr>
        <w:t xml:space="preserve">We believe that all the people of Leicestershire should have </w:t>
      </w:r>
      <w:proofErr w:type="spellStart"/>
      <w:r w:rsidRPr="003B7801">
        <w:rPr>
          <w:rFonts w:cs="Arial"/>
          <w:b/>
          <w:bCs/>
        </w:rPr>
        <w:t>life long</w:t>
      </w:r>
      <w:proofErr w:type="spellEnd"/>
      <w:r w:rsidRPr="003B7801">
        <w:rPr>
          <w:rFonts w:cs="Arial"/>
          <w:b/>
          <w:bCs/>
        </w:rPr>
        <w:t xml:space="preserve"> access to high quality education and training for vocational, social and personal needs to improve the quality of their life and contribute to the economic and cultural development of this County and beyond.</w:t>
      </w:r>
    </w:p>
    <w:p w14:paraId="380BBCB4" w14:textId="77777777" w:rsidR="00D61C5B" w:rsidRPr="003B7801" w:rsidRDefault="00D61C5B" w:rsidP="00D61C5B">
      <w:pPr>
        <w:jc w:val="center"/>
        <w:rPr>
          <w:rFonts w:cs="Arial"/>
        </w:rPr>
      </w:pPr>
    </w:p>
    <w:p w14:paraId="3553241A" w14:textId="77777777" w:rsidR="00D61C5B" w:rsidRDefault="00D61C5B" w:rsidP="00D61C5B">
      <w:pPr>
        <w:jc w:val="center"/>
        <w:rPr>
          <w:rFonts w:cs="Arial"/>
        </w:rPr>
      </w:pPr>
      <w:r w:rsidRPr="003B7801">
        <w:rPr>
          <w:rFonts w:cs="Arial"/>
        </w:rPr>
        <w:t>Leicestershire is proud of its tradition of comprehensive community education. We believe that all children are of equal value and that schools have the responsibility to make high quality, balanced provision for all pupils to help them to reach their full potential as learners. Children with special educational needs are entitled to exactly the same access and opportunity as all other children.</w:t>
      </w:r>
    </w:p>
    <w:p w14:paraId="519CC3B3" w14:textId="77777777" w:rsidR="00D61C5B" w:rsidRPr="003B7801" w:rsidRDefault="00D61C5B" w:rsidP="00D61C5B">
      <w:pPr>
        <w:jc w:val="both"/>
        <w:rPr>
          <w:rFonts w:cs="Arial"/>
        </w:rPr>
      </w:pPr>
    </w:p>
    <w:p w14:paraId="060C8418" w14:textId="77777777" w:rsidR="00D61C5B" w:rsidRDefault="00D61C5B" w:rsidP="00D61C5B">
      <w:pPr>
        <w:jc w:val="both"/>
        <w:rPr>
          <w:rFonts w:cs="Arial"/>
        </w:rPr>
      </w:pPr>
      <w:r w:rsidRPr="003B7801">
        <w:rPr>
          <w:rFonts w:cs="Arial"/>
        </w:rPr>
        <w:t>The majority of children with special educational needs in Leicestershire attend their local mainstream schools. Some children are given extra support by their school and a small number of children, who need resources which are not readily available in their local school, are given further support from the LEA. An even smaller number of children have specialised help in a class or unit within a mainstream school or in a special school. We will maintain the provision of separate schools and units attached to mainstream schools whilst integrating as many children as possible into mainstream schools.</w:t>
      </w:r>
    </w:p>
    <w:p w14:paraId="29344CEF" w14:textId="77777777" w:rsidR="00D61C5B" w:rsidRPr="003B7801" w:rsidRDefault="00D61C5B" w:rsidP="00D61C5B">
      <w:pPr>
        <w:jc w:val="both"/>
        <w:rPr>
          <w:rFonts w:cs="Arial"/>
        </w:rPr>
      </w:pPr>
    </w:p>
    <w:p w14:paraId="567839D9" w14:textId="77777777" w:rsidR="00D61C5B" w:rsidRDefault="00D61C5B" w:rsidP="00D61C5B">
      <w:pPr>
        <w:jc w:val="both"/>
        <w:rPr>
          <w:rFonts w:cs="Arial"/>
        </w:rPr>
      </w:pPr>
      <w:r w:rsidRPr="003B7801">
        <w:rPr>
          <w:rFonts w:cs="Arial"/>
        </w:rPr>
        <w:t>We aim in Leicestershire to ensure that almost all children who live in Leicestershire are able to attend a school within the County. We believe that it should be a rare exception where a child has to receive education elsewhere.</w:t>
      </w:r>
    </w:p>
    <w:p w14:paraId="5D502F8B" w14:textId="77777777" w:rsidR="00D61C5B" w:rsidRPr="003B7801" w:rsidRDefault="00D61C5B" w:rsidP="00D61C5B">
      <w:pPr>
        <w:jc w:val="both"/>
        <w:rPr>
          <w:rFonts w:cs="Arial"/>
        </w:rPr>
      </w:pPr>
    </w:p>
    <w:p w14:paraId="683CCF0B" w14:textId="77777777" w:rsidR="00D61C5B" w:rsidRDefault="00D61C5B" w:rsidP="00D61C5B">
      <w:pPr>
        <w:jc w:val="both"/>
        <w:rPr>
          <w:rFonts w:cs="Arial"/>
        </w:rPr>
      </w:pPr>
      <w:r w:rsidRPr="003B7801">
        <w:rPr>
          <w:rFonts w:cs="Arial"/>
        </w:rPr>
        <w:t>Children with special educational needs have the right and entitlement to be fully included in the life of the school that they attend. All teachers and support staff within schools have responsibilities for meeting the needs of all children, including those with special educational needs. The nature of support given to children with special educational needs should not be a barrier to children being fully included in the communities in which they live and learn.</w:t>
      </w:r>
    </w:p>
    <w:p w14:paraId="7FDFDA3E" w14:textId="77777777" w:rsidR="00D61C5B" w:rsidRPr="003B7801" w:rsidRDefault="00D61C5B" w:rsidP="00D61C5B">
      <w:pPr>
        <w:rPr>
          <w:rFonts w:cs="Arial"/>
        </w:rPr>
      </w:pPr>
    </w:p>
    <w:p w14:paraId="13D78764" w14:textId="77777777" w:rsidR="00D61C5B" w:rsidRPr="003B7801" w:rsidRDefault="00D61C5B" w:rsidP="00D61C5B"/>
    <w:p w14:paraId="4E71B46F" w14:textId="77777777" w:rsidR="00D61C5B" w:rsidRPr="003B7801" w:rsidRDefault="00D61C5B" w:rsidP="00D61C5B">
      <w:pPr>
        <w:pStyle w:val="Heading2"/>
        <w:jc w:val="both"/>
        <w:rPr>
          <w:rFonts w:ascii="Perpetua" w:hAnsi="Perpetua"/>
          <w:sz w:val="24"/>
          <w:szCs w:val="24"/>
        </w:rPr>
      </w:pPr>
      <w:r w:rsidRPr="003B7801">
        <w:rPr>
          <w:rStyle w:val="Strong"/>
          <w:rFonts w:ascii="Perpetua" w:hAnsi="Perpetua"/>
          <w:b/>
          <w:bCs/>
          <w:sz w:val="24"/>
          <w:szCs w:val="24"/>
        </w:rPr>
        <w:t xml:space="preserve">Principles </w:t>
      </w:r>
    </w:p>
    <w:p w14:paraId="7B23ED7F" w14:textId="77777777" w:rsidR="00D61C5B" w:rsidRPr="003B7801" w:rsidRDefault="00D61C5B" w:rsidP="00D61C5B">
      <w:pPr>
        <w:jc w:val="both"/>
        <w:rPr>
          <w:rFonts w:cs="Arial"/>
        </w:rPr>
      </w:pPr>
      <w:r w:rsidRPr="003B7801">
        <w:rPr>
          <w:rFonts w:cs="Arial"/>
        </w:rPr>
        <w:t xml:space="preserve">Leicestershire's SEN policy is built on: </w:t>
      </w:r>
    </w:p>
    <w:p w14:paraId="2C5B25E9" w14:textId="77777777" w:rsidR="00D61C5B" w:rsidRPr="003B7801" w:rsidRDefault="00D61C5B" w:rsidP="00D61C5B">
      <w:pPr>
        <w:numPr>
          <w:ilvl w:val="0"/>
          <w:numId w:val="1"/>
        </w:numPr>
        <w:spacing w:before="100" w:beforeAutospacing="1" w:after="100" w:afterAutospacing="1"/>
        <w:jc w:val="both"/>
        <w:rPr>
          <w:rFonts w:cs="Arial"/>
        </w:rPr>
      </w:pPr>
      <w:r w:rsidRPr="003B7801">
        <w:rPr>
          <w:rFonts w:cs="Arial"/>
        </w:rPr>
        <w:t xml:space="preserve">Commitment to comprehensive community education, which offers high quality provision to all pupils of statutory school age appropriate to their needs and </w:t>
      </w:r>
      <w:r>
        <w:rPr>
          <w:rFonts w:cs="Arial"/>
        </w:rPr>
        <w:t>all others who wish to learn.</w:t>
      </w:r>
    </w:p>
    <w:p w14:paraId="3FCA3064" w14:textId="77777777" w:rsidR="00D61C5B" w:rsidRPr="003B7801" w:rsidRDefault="00D61C5B" w:rsidP="00D61C5B">
      <w:pPr>
        <w:numPr>
          <w:ilvl w:val="0"/>
          <w:numId w:val="1"/>
        </w:numPr>
        <w:spacing w:before="100" w:beforeAutospacing="1" w:after="100" w:afterAutospacing="1"/>
        <w:jc w:val="both"/>
        <w:rPr>
          <w:rFonts w:cs="Arial"/>
        </w:rPr>
      </w:pPr>
      <w:r w:rsidRPr="003B7801">
        <w:rPr>
          <w:rFonts w:cs="Arial"/>
        </w:rPr>
        <w:t>The entitlement of all children to receive a broad and balanced curriculum; they have a right to achieve success and fulfilment of their potenti</w:t>
      </w:r>
      <w:r>
        <w:rPr>
          <w:rFonts w:cs="Arial"/>
        </w:rPr>
        <w:t>al.</w:t>
      </w:r>
    </w:p>
    <w:p w14:paraId="4AAF3083" w14:textId="77777777" w:rsidR="00D61C5B" w:rsidRPr="003B7801" w:rsidRDefault="00D61C5B" w:rsidP="00D61C5B">
      <w:pPr>
        <w:numPr>
          <w:ilvl w:val="0"/>
          <w:numId w:val="1"/>
        </w:numPr>
        <w:spacing w:before="100" w:beforeAutospacing="1" w:after="100" w:afterAutospacing="1"/>
        <w:jc w:val="both"/>
        <w:rPr>
          <w:rFonts w:cs="Arial"/>
        </w:rPr>
      </w:pPr>
      <w:r w:rsidRPr="003B7801">
        <w:rPr>
          <w:rFonts w:cs="Arial"/>
        </w:rPr>
        <w:t>The overall strategy of the Local Education Authority as a wh</w:t>
      </w:r>
      <w:r>
        <w:rPr>
          <w:rFonts w:cs="Arial"/>
        </w:rPr>
        <w:t>ole and national initiatives.</w:t>
      </w:r>
    </w:p>
    <w:p w14:paraId="3DE4F6AB" w14:textId="77777777" w:rsidR="00D61C5B" w:rsidRPr="003B7801" w:rsidRDefault="00D61C5B" w:rsidP="00D61C5B">
      <w:pPr>
        <w:numPr>
          <w:ilvl w:val="0"/>
          <w:numId w:val="1"/>
        </w:numPr>
        <w:spacing w:before="100" w:beforeAutospacing="1" w:after="100" w:afterAutospacing="1"/>
        <w:jc w:val="both"/>
        <w:rPr>
          <w:rFonts w:cs="Arial"/>
        </w:rPr>
      </w:pPr>
      <w:r w:rsidRPr="003B7801">
        <w:rPr>
          <w:rFonts w:cs="Arial"/>
        </w:rPr>
        <w:t>Working together with parents, carers and other agencies to provide access to high quality education for children w</w:t>
      </w:r>
      <w:r>
        <w:rPr>
          <w:rFonts w:cs="Arial"/>
        </w:rPr>
        <w:t>ith special educational needs</w:t>
      </w:r>
    </w:p>
    <w:p w14:paraId="13D7D93D" w14:textId="77777777" w:rsidR="00D61C5B" w:rsidRPr="003B7801" w:rsidRDefault="00D61C5B" w:rsidP="00D61C5B">
      <w:pPr>
        <w:numPr>
          <w:ilvl w:val="0"/>
          <w:numId w:val="1"/>
        </w:numPr>
        <w:spacing w:before="100" w:beforeAutospacing="1" w:after="100" w:afterAutospacing="1"/>
        <w:jc w:val="both"/>
        <w:rPr>
          <w:rFonts w:cs="Arial"/>
        </w:rPr>
      </w:pPr>
      <w:r w:rsidRPr="003B7801">
        <w:rPr>
          <w:rFonts w:cs="Arial"/>
        </w:rPr>
        <w:t>Early identification and intervention for pupils wi</w:t>
      </w:r>
      <w:r>
        <w:rPr>
          <w:rFonts w:cs="Arial"/>
        </w:rPr>
        <w:t>th special educational needs.</w:t>
      </w:r>
    </w:p>
    <w:p w14:paraId="5AB5A7D7" w14:textId="77777777" w:rsidR="0094616E" w:rsidRDefault="00D61C5B" w:rsidP="00D61C5B">
      <w:pPr>
        <w:rPr>
          <w:rFonts w:cs="Arial"/>
        </w:rPr>
      </w:pPr>
      <w:r w:rsidRPr="003B7801">
        <w:rPr>
          <w:rFonts w:cs="Arial"/>
        </w:rPr>
        <w:t>The needs of children with SEN being met within their appropriate mainstream school wherever possible; all teachers are teachers of special needs and all schools</w:t>
      </w:r>
    </w:p>
    <w:p w14:paraId="05F4C32B" w14:textId="77777777" w:rsidR="00D61C5B" w:rsidRDefault="00D61C5B" w:rsidP="00D61C5B">
      <w:pPr>
        <w:rPr>
          <w:rFonts w:cs="Arial"/>
        </w:rPr>
      </w:pPr>
    </w:p>
    <w:p w14:paraId="19EFF6DB" w14:textId="77777777" w:rsidR="00D61C5B" w:rsidRPr="003B7801" w:rsidRDefault="00D61C5B" w:rsidP="00D61C5B">
      <w:pPr>
        <w:numPr>
          <w:ilvl w:val="0"/>
          <w:numId w:val="1"/>
        </w:numPr>
        <w:spacing w:before="100" w:beforeAutospacing="1" w:after="100" w:afterAutospacing="1"/>
        <w:jc w:val="both"/>
        <w:rPr>
          <w:rFonts w:cs="Arial"/>
        </w:rPr>
      </w:pPr>
      <w:r w:rsidRPr="003B7801">
        <w:rPr>
          <w:rFonts w:cs="Arial"/>
        </w:rPr>
        <w:t>make provision for all pupils including those with special needs in accordance wi</w:t>
      </w:r>
      <w:r>
        <w:rPr>
          <w:rFonts w:cs="Arial"/>
        </w:rPr>
        <w:t xml:space="preserve">th the SEN Code of Practice. </w:t>
      </w:r>
    </w:p>
    <w:p w14:paraId="25DDE5CF" w14:textId="77777777" w:rsidR="00D61C5B" w:rsidRPr="003B7801" w:rsidRDefault="00D61C5B" w:rsidP="00D61C5B">
      <w:pPr>
        <w:numPr>
          <w:ilvl w:val="0"/>
          <w:numId w:val="1"/>
        </w:numPr>
        <w:spacing w:before="100" w:beforeAutospacing="1" w:after="100" w:afterAutospacing="1"/>
        <w:jc w:val="both"/>
        <w:rPr>
          <w:rFonts w:cs="Arial"/>
        </w:rPr>
      </w:pPr>
      <w:r w:rsidRPr="003B7801">
        <w:rPr>
          <w:rFonts w:cs="Arial"/>
        </w:rPr>
        <w:lastRenderedPageBreak/>
        <w:t xml:space="preserve">Children with SEN being educated in their local community wherever possible and </w:t>
      </w:r>
      <w:r>
        <w:rPr>
          <w:rFonts w:cs="Arial"/>
        </w:rPr>
        <w:t>living with their own family.</w:t>
      </w:r>
    </w:p>
    <w:p w14:paraId="4CC5FD28" w14:textId="77777777" w:rsidR="00D61C5B" w:rsidRPr="003B7801" w:rsidRDefault="00D61C5B" w:rsidP="00D61C5B">
      <w:pPr>
        <w:numPr>
          <w:ilvl w:val="0"/>
          <w:numId w:val="1"/>
        </w:numPr>
        <w:spacing w:before="100" w:beforeAutospacing="1" w:after="100" w:afterAutospacing="1"/>
        <w:jc w:val="both"/>
        <w:rPr>
          <w:rFonts w:cs="Arial"/>
        </w:rPr>
      </w:pPr>
      <w:r w:rsidRPr="003B7801">
        <w:rPr>
          <w:rFonts w:cs="Arial"/>
        </w:rPr>
        <w:t>Targeted, responsive and clearly described financial arrangements made for pupils wi</w:t>
      </w:r>
      <w:r>
        <w:rPr>
          <w:rFonts w:cs="Arial"/>
        </w:rPr>
        <w:t>th special educational needs.</w:t>
      </w:r>
    </w:p>
    <w:p w14:paraId="628DC1E5" w14:textId="77777777" w:rsidR="00D61C5B" w:rsidRPr="003B7801" w:rsidRDefault="00D61C5B" w:rsidP="00D61C5B">
      <w:pPr>
        <w:numPr>
          <w:ilvl w:val="0"/>
          <w:numId w:val="1"/>
        </w:numPr>
        <w:spacing w:before="100" w:beforeAutospacing="1" w:after="100" w:afterAutospacing="1"/>
        <w:jc w:val="both"/>
        <w:rPr>
          <w:rFonts w:cs="Arial"/>
        </w:rPr>
      </w:pPr>
      <w:r w:rsidRPr="003B7801">
        <w:rPr>
          <w:rFonts w:cs="Arial"/>
        </w:rPr>
        <w:t>Recognition that many factors influence whether a child has special educational needs.</w:t>
      </w:r>
    </w:p>
    <w:p w14:paraId="73544A47" w14:textId="77777777" w:rsidR="00D61C5B" w:rsidRPr="003B7801" w:rsidRDefault="00D61C5B" w:rsidP="00D61C5B">
      <w:pPr>
        <w:pStyle w:val="Heading2"/>
        <w:jc w:val="both"/>
        <w:rPr>
          <w:rFonts w:ascii="Perpetua" w:hAnsi="Perpetua"/>
          <w:sz w:val="24"/>
          <w:szCs w:val="24"/>
        </w:rPr>
      </w:pPr>
      <w:r w:rsidRPr="003B7801">
        <w:rPr>
          <w:rStyle w:val="Strong"/>
          <w:rFonts w:ascii="Perpetua" w:hAnsi="Perpetua"/>
          <w:b/>
          <w:bCs/>
          <w:sz w:val="24"/>
          <w:szCs w:val="24"/>
        </w:rPr>
        <w:t>Responsibilities of the Education Department</w:t>
      </w:r>
    </w:p>
    <w:p w14:paraId="03B268B4" w14:textId="77777777" w:rsidR="00D61C5B" w:rsidRPr="003B7801" w:rsidRDefault="00D61C5B" w:rsidP="00D61C5B">
      <w:pPr>
        <w:jc w:val="both"/>
        <w:rPr>
          <w:rFonts w:cs="Arial"/>
        </w:rPr>
      </w:pPr>
      <w:r w:rsidRPr="003B7801">
        <w:rPr>
          <w:rStyle w:val="Strong"/>
          <w:rFonts w:cs="Arial"/>
        </w:rPr>
        <w:t>To provide:</w:t>
      </w:r>
    </w:p>
    <w:p w14:paraId="6E676BDF" w14:textId="77777777" w:rsidR="00D61C5B" w:rsidRPr="003B7801" w:rsidRDefault="00D61C5B" w:rsidP="00D61C5B">
      <w:pPr>
        <w:numPr>
          <w:ilvl w:val="0"/>
          <w:numId w:val="2"/>
        </w:numPr>
        <w:spacing w:before="100" w:beforeAutospacing="1" w:after="100" w:afterAutospacing="1"/>
        <w:jc w:val="both"/>
        <w:rPr>
          <w:rFonts w:cs="Arial"/>
        </w:rPr>
      </w:pPr>
      <w:r w:rsidRPr="003B7801">
        <w:rPr>
          <w:rFonts w:cs="Arial"/>
        </w:rPr>
        <w:t>Consistent and coherent</w:t>
      </w:r>
      <w:r>
        <w:rPr>
          <w:rFonts w:cs="Arial"/>
        </w:rPr>
        <w:t xml:space="preserve"> pre-school support services.</w:t>
      </w:r>
    </w:p>
    <w:p w14:paraId="10A249D8" w14:textId="77777777" w:rsidR="00D61C5B" w:rsidRPr="003B7801" w:rsidRDefault="00D61C5B" w:rsidP="00D61C5B">
      <w:pPr>
        <w:numPr>
          <w:ilvl w:val="0"/>
          <w:numId w:val="2"/>
        </w:numPr>
        <w:spacing w:before="100" w:beforeAutospacing="1" w:after="100" w:afterAutospacing="1"/>
        <w:jc w:val="both"/>
        <w:rPr>
          <w:rFonts w:cs="Arial"/>
        </w:rPr>
      </w:pPr>
      <w:r w:rsidRPr="003B7801">
        <w:rPr>
          <w:rFonts w:cs="Arial"/>
        </w:rPr>
        <w:t>Support for pupils, wherever possible, in their local school or local community, a range of area specialist provision across mainstream and special schools taking account of the need for equal</w:t>
      </w:r>
      <w:r>
        <w:rPr>
          <w:rFonts w:cs="Arial"/>
        </w:rPr>
        <w:t>ity of access across the LEA.</w:t>
      </w:r>
    </w:p>
    <w:p w14:paraId="3CF79273" w14:textId="77777777" w:rsidR="00D61C5B" w:rsidRPr="003B7801" w:rsidRDefault="00D61C5B" w:rsidP="00D61C5B">
      <w:pPr>
        <w:numPr>
          <w:ilvl w:val="0"/>
          <w:numId w:val="2"/>
        </w:numPr>
        <w:spacing w:before="100" w:beforeAutospacing="1" w:after="100" w:afterAutospacing="1"/>
        <w:jc w:val="both"/>
        <w:rPr>
          <w:rFonts w:cs="Arial"/>
        </w:rPr>
      </w:pPr>
      <w:r w:rsidRPr="003B7801">
        <w:rPr>
          <w:rFonts w:cs="Arial"/>
        </w:rPr>
        <w:t xml:space="preserve">Support to mainstream schools in meeting the needs of pupils with SEN through targeted funding and high quality central services.  </w:t>
      </w:r>
    </w:p>
    <w:p w14:paraId="00BA1B5A" w14:textId="77777777" w:rsidR="00D61C5B" w:rsidRPr="003B7801" w:rsidRDefault="00D61C5B" w:rsidP="00D61C5B">
      <w:pPr>
        <w:numPr>
          <w:ilvl w:val="0"/>
          <w:numId w:val="2"/>
        </w:numPr>
        <w:spacing w:before="100" w:beforeAutospacing="1" w:after="100" w:afterAutospacing="1"/>
        <w:jc w:val="both"/>
        <w:rPr>
          <w:rFonts w:cs="Arial"/>
        </w:rPr>
      </w:pPr>
      <w:r w:rsidRPr="003B7801">
        <w:rPr>
          <w:rFonts w:cs="Arial"/>
        </w:rPr>
        <w:t>High quality training and development for all staff who wor</w:t>
      </w:r>
      <w:r>
        <w:rPr>
          <w:rFonts w:cs="Arial"/>
        </w:rPr>
        <w:t>k to support pupils with SEN.</w:t>
      </w:r>
    </w:p>
    <w:p w14:paraId="7EB7E970" w14:textId="77777777" w:rsidR="00D61C5B" w:rsidRPr="003B7801" w:rsidRDefault="00D61C5B" w:rsidP="00D61C5B">
      <w:pPr>
        <w:numPr>
          <w:ilvl w:val="0"/>
          <w:numId w:val="2"/>
        </w:numPr>
        <w:spacing w:before="100" w:beforeAutospacing="1" w:after="100" w:afterAutospacing="1"/>
        <w:jc w:val="both"/>
        <w:rPr>
          <w:rFonts w:cs="Arial"/>
        </w:rPr>
      </w:pPr>
      <w:r w:rsidRPr="003B7801">
        <w:rPr>
          <w:rFonts w:cs="Arial"/>
        </w:rPr>
        <w:t>Information, guidance and examples of good practice in wor</w:t>
      </w:r>
      <w:r>
        <w:rPr>
          <w:rFonts w:cs="Arial"/>
        </w:rPr>
        <w:t>king with parents and pupils.</w:t>
      </w:r>
    </w:p>
    <w:p w14:paraId="70837229" w14:textId="77777777" w:rsidR="00D61C5B" w:rsidRPr="003B7801" w:rsidRDefault="00D61C5B" w:rsidP="00D61C5B">
      <w:pPr>
        <w:numPr>
          <w:ilvl w:val="0"/>
          <w:numId w:val="2"/>
        </w:numPr>
        <w:spacing w:before="100" w:beforeAutospacing="1" w:after="100" w:afterAutospacing="1"/>
        <w:jc w:val="both"/>
        <w:rPr>
          <w:rFonts w:cs="Arial"/>
        </w:rPr>
      </w:pPr>
      <w:r w:rsidRPr="003B7801">
        <w:rPr>
          <w:rFonts w:cs="Arial"/>
        </w:rPr>
        <w:t>Highly specialist placements for a small minority of pupils whose needs cannot be met in Leicestershire schools</w:t>
      </w:r>
      <w:r>
        <w:rPr>
          <w:rFonts w:cs="Arial"/>
        </w:rPr>
        <w:t>.</w:t>
      </w:r>
    </w:p>
    <w:p w14:paraId="7DBF79AA" w14:textId="77777777" w:rsidR="00D61C5B" w:rsidRPr="003B7801" w:rsidRDefault="00D61C5B" w:rsidP="00D61C5B">
      <w:pPr>
        <w:numPr>
          <w:ilvl w:val="0"/>
          <w:numId w:val="2"/>
        </w:numPr>
        <w:spacing w:before="100" w:beforeAutospacing="1" w:after="100" w:afterAutospacing="1"/>
        <w:jc w:val="both"/>
        <w:rPr>
          <w:rFonts w:cs="Arial"/>
        </w:rPr>
      </w:pPr>
      <w:r w:rsidRPr="003B7801">
        <w:rPr>
          <w:rFonts w:cs="Arial"/>
        </w:rPr>
        <w:t>Co-ordinated services in partnership with other agencies including the Health Authority, NHS Trusts, Social Services Department, Careers Service, voluntary agencies and the Leicestershire</w:t>
      </w:r>
      <w:r>
        <w:rPr>
          <w:rFonts w:cs="Arial"/>
        </w:rPr>
        <w:t xml:space="preserve"> Learning and Skills Council.</w:t>
      </w:r>
    </w:p>
    <w:p w14:paraId="35AB68D1" w14:textId="77777777" w:rsidR="00D61C5B" w:rsidRPr="003B7801" w:rsidRDefault="00D61C5B" w:rsidP="00D61C5B">
      <w:pPr>
        <w:numPr>
          <w:ilvl w:val="0"/>
          <w:numId w:val="2"/>
        </w:numPr>
        <w:spacing w:before="100" w:beforeAutospacing="1" w:after="100" w:afterAutospacing="1"/>
        <w:jc w:val="both"/>
        <w:rPr>
          <w:rFonts w:cs="Arial"/>
        </w:rPr>
      </w:pPr>
      <w:r w:rsidRPr="003B7801">
        <w:rPr>
          <w:rFonts w:cs="Arial"/>
        </w:rPr>
        <w:t xml:space="preserve">Regular review and monitoring of the work of early </w:t>
      </w:r>
      <w:proofErr w:type="gramStart"/>
      <w:r w:rsidRPr="003B7801">
        <w:rPr>
          <w:rFonts w:cs="Arial"/>
        </w:rPr>
        <w:t>years</w:t>
      </w:r>
      <w:proofErr w:type="gramEnd"/>
      <w:r w:rsidRPr="003B7801">
        <w:rPr>
          <w:rFonts w:cs="Arial"/>
        </w:rPr>
        <w:t xml:space="preserve"> providers, schools, colleges and central services to ensure that children's needs are met and that provision is of a high quality.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2506"/>
        <w:gridCol w:w="2211"/>
        <w:gridCol w:w="1805"/>
      </w:tblGrid>
      <w:tr w:rsidR="0027540A" w14:paraId="30E73E31" w14:textId="77777777" w:rsidTr="000D3018">
        <w:tc>
          <w:tcPr>
            <w:tcW w:w="2539" w:type="dxa"/>
            <w:tcBorders>
              <w:top w:val="single" w:sz="4" w:space="0" w:color="auto"/>
              <w:left w:val="single" w:sz="4" w:space="0" w:color="auto"/>
              <w:bottom w:val="single" w:sz="4" w:space="0" w:color="auto"/>
              <w:right w:val="single" w:sz="4" w:space="0" w:color="auto"/>
            </w:tcBorders>
            <w:hideMark/>
          </w:tcPr>
          <w:p w14:paraId="7D2218E8" w14:textId="77777777" w:rsidR="0027540A" w:rsidRDefault="0027540A" w:rsidP="000D3018">
            <w:pPr>
              <w:rPr>
                <w:rFonts w:ascii="Calibri" w:eastAsia="Calibri" w:hAnsi="Calibri"/>
                <w:sz w:val="22"/>
                <w:szCs w:val="22"/>
                <w:lang w:eastAsia="en-US"/>
              </w:rPr>
            </w:pPr>
            <w:r>
              <w:rPr>
                <w:rFonts w:ascii="Calibri" w:eastAsia="Calibri" w:hAnsi="Calibri"/>
              </w:rPr>
              <w:t>Date policy written/amended</w:t>
            </w:r>
          </w:p>
        </w:tc>
        <w:tc>
          <w:tcPr>
            <w:tcW w:w="2549" w:type="dxa"/>
            <w:tcBorders>
              <w:top w:val="single" w:sz="4" w:space="0" w:color="auto"/>
              <w:left w:val="single" w:sz="4" w:space="0" w:color="auto"/>
              <w:bottom w:val="single" w:sz="4" w:space="0" w:color="auto"/>
              <w:right w:val="single" w:sz="4" w:space="0" w:color="auto"/>
            </w:tcBorders>
            <w:hideMark/>
          </w:tcPr>
          <w:p w14:paraId="202276B7" w14:textId="77777777" w:rsidR="0027540A" w:rsidRDefault="0027540A" w:rsidP="000D3018">
            <w:pPr>
              <w:rPr>
                <w:rFonts w:ascii="Calibri" w:eastAsia="Calibri" w:hAnsi="Calibri"/>
                <w:sz w:val="22"/>
                <w:szCs w:val="22"/>
                <w:lang w:eastAsia="en-US"/>
              </w:rPr>
            </w:pPr>
            <w:r>
              <w:rPr>
                <w:rFonts w:ascii="Calibri" w:eastAsia="Calibri" w:hAnsi="Calibri"/>
              </w:rPr>
              <w:t>Amended/written by</w:t>
            </w:r>
          </w:p>
        </w:tc>
        <w:tc>
          <w:tcPr>
            <w:tcW w:w="2285" w:type="dxa"/>
            <w:tcBorders>
              <w:top w:val="single" w:sz="4" w:space="0" w:color="auto"/>
              <w:left w:val="single" w:sz="4" w:space="0" w:color="auto"/>
              <w:bottom w:val="single" w:sz="4" w:space="0" w:color="auto"/>
              <w:right w:val="single" w:sz="4" w:space="0" w:color="auto"/>
            </w:tcBorders>
            <w:hideMark/>
          </w:tcPr>
          <w:p w14:paraId="65311CD3" w14:textId="77777777" w:rsidR="0027540A" w:rsidRDefault="0027540A" w:rsidP="000D3018">
            <w:pPr>
              <w:rPr>
                <w:rFonts w:ascii="Calibri" w:eastAsia="Calibri" w:hAnsi="Calibri"/>
                <w:sz w:val="22"/>
                <w:szCs w:val="22"/>
                <w:lang w:eastAsia="en-US"/>
              </w:rPr>
            </w:pPr>
            <w:r>
              <w:rPr>
                <w:rFonts w:ascii="Calibri" w:eastAsia="Calibri" w:hAnsi="Calibri"/>
              </w:rPr>
              <w:t>Authorised by</w:t>
            </w:r>
          </w:p>
        </w:tc>
        <w:tc>
          <w:tcPr>
            <w:tcW w:w="1869" w:type="dxa"/>
            <w:tcBorders>
              <w:top w:val="single" w:sz="4" w:space="0" w:color="auto"/>
              <w:left w:val="single" w:sz="4" w:space="0" w:color="auto"/>
              <w:bottom w:val="single" w:sz="4" w:space="0" w:color="auto"/>
              <w:right w:val="single" w:sz="4" w:space="0" w:color="auto"/>
            </w:tcBorders>
            <w:hideMark/>
          </w:tcPr>
          <w:p w14:paraId="282BBC65" w14:textId="77777777" w:rsidR="0027540A" w:rsidRDefault="0027540A" w:rsidP="000D3018">
            <w:pPr>
              <w:rPr>
                <w:rFonts w:ascii="Calibri" w:eastAsia="Calibri" w:hAnsi="Calibri"/>
                <w:sz w:val="22"/>
                <w:szCs w:val="22"/>
                <w:lang w:eastAsia="en-US"/>
              </w:rPr>
            </w:pPr>
            <w:r>
              <w:rPr>
                <w:rFonts w:ascii="Calibri" w:eastAsia="Calibri" w:hAnsi="Calibri"/>
              </w:rPr>
              <w:t>Next review due</w:t>
            </w:r>
          </w:p>
        </w:tc>
      </w:tr>
      <w:tr w:rsidR="0027540A" w14:paraId="4A0DE9D2" w14:textId="77777777" w:rsidTr="000D3018">
        <w:tc>
          <w:tcPr>
            <w:tcW w:w="2539" w:type="dxa"/>
            <w:tcBorders>
              <w:top w:val="single" w:sz="4" w:space="0" w:color="auto"/>
              <w:left w:val="single" w:sz="4" w:space="0" w:color="auto"/>
              <w:bottom w:val="single" w:sz="4" w:space="0" w:color="auto"/>
              <w:right w:val="single" w:sz="4" w:space="0" w:color="auto"/>
            </w:tcBorders>
            <w:hideMark/>
          </w:tcPr>
          <w:p w14:paraId="3249ACED" w14:textId="3CB67A92" w:rsidR="0027540A" w:rsidRDefault="0027540A" w:rsidP="000D3018">
            <w:pPr>
              <w:rPr>
                <w:rFonts w:ascii="Calibri" w:eastAsia="Calibri" w:hAnsi="Calibri"/>
                <w:sz w:val="22"/>
                <w:szCs w:val="22"/>
                <w:lang w:eastAsia="en-US"/>
              </w:rPr>
            </w:pPr>
            <w:r>
              <w:rPr>
                <w:rFonts w:ascii="Calibri" w:eastAsia="Calibri" w:hAnsi="Calibri"/>
                <w:sz w:val="22"/>
                <w:szCs w:val="22"/>
                <w:lang w:eastAsia="en-US"/>
              </w:rPr>
              <w:t>Aug2018</w:t>
            </w:r>
          </w:p>
        </w:tc>
        <w:tc>
          <w:tcPr>
            <w:tcW w:w="2549" w:type="dxa"/>
            <w:tcBorders>
              <w:top w:val="single" w:sz="4" w:space="0" w:color="auto"/>
              <w:left w:val="single" w:sz="4" w:space="0" w:color="auto"/>
              <w:bottom w:val="single" w:sz="4" w:space="0" w:color="auto"/>
              <w:right w:val="single" w:sz="4" w:space="0" w:color="auto"/>
            </w:tcBorders>
            <w:hideMark/>
          </w:tcPr>
          <w:p w14:paraId="4F7BD2BE" w14:textId="50A8A44B" w:rsidR="0027540A" w:rsidRDefault="0027540A" w:rsidP="000D3018">
            <w:pPr>
              <w:rPr>
                <w:rFonts w:ascii="Calibri" w:eastAsia="Calibri" w:hAnsi="Calibri"/>
                <w:sz w:val="22"/>
                <w:szCs w:val="22"/>
                <w:lang w:eastAsia="en-US"/>
              </w:rPr>
            </w:pPr>
            <w:r>
              <w:rPr>
                <w:rFonts w:ascii="Calibri" w:eastAsia="Calibri" w:hAnsi="Calibri"/>
                <w:sz w:val="22"/>
                <w:szCs w:val="22"/>
                <w:lang w:eastAsia="en-US"/>
              </w:rPr>
              <w:t>Sarah Cox</w:t>
            </w:r>
          </w:p>
        </w:tc>
        <w:tc>
          <w:tcPr>
            <w:tcW w:w="2285" w:type="dxa"/>
            <w:tcBorders>
              <w:top w:val="single" w:sz="4" w:space="0" w:color="auto"/>
              <w:left w:val="single" w:sz="4" w:space="0" w:color="auto"/>
              <w:bottom w:val="single" w:sz="4" w:space="0" w:color="auto"/>
              <w:right w:val="single" w:sz="4" w:space="0" w:color="auto"/>
            </w:tcBorders>
          </w:tcPr>
          <w:p w14:paraId="5C50AA46" w14:textId="4823CDEB" w:rsidR="0027540A" w:rsidRDefault="0027540A" w:rsidP="000D3018">
            <w:pPr>
              <w:rPr>
                <w:rFonts w:ascii="Calibri" w:eastAsia="Calibri" w:hAnsi="Calibri"/>
                <w:sz w:val="22"/>
                <w:szCs w:val="22"/>
                <w:lang w:eastAsia="en-US"/>
              </w:rPr>
            </w:pPr>
            <w:r>
              <w:rPr>
                <w:rFonts w:ascii="Calibri" w:eastAsia="Calibri" w:hAnsi="Calibri"/>
                <w:sz w:val="22"/>
                <w:szCs w:val="22"/>
                <w:lang w:eastAsia="en-US"/>
              </w:rPr>
              <w:t>Sarah Cox</w:t>
            </w:r>
          </w:p>
        </w:tc>
        <w:tc>
          <w:tcPr>
            <w:tcW w:w="1869" w:type="dxa"/>
            <w:tcBorders>
              <w:top w:val="single" w:sz="4" w:space="0" w:color="auto"/>
              <w:left w:val="single" w:sz="4" w:space="0" w:color="auto"/>
              <w:bottom w:val="single" w:sz="4" w:space="0" w:color="auto"/>
              <w:right w:val="single" w:sz="4" w:space="0" w:color="auto"/>
            </w:tcBorders>
          </w:tcPr>
          <w:p w14:paraId="1DA124CF" w14:textId="69990AA2" w:rsidR="0027540A" w:rsidRDefault="0027540A" w:rsidP="000D3018">
            <w:pPr>
              <w:rPr>
                <w:rFonts w:ascii="Calibri" w:eastAsia="Calibri" w:hAnsi="Calibri"/>
                <w:sz w:val="22"/>
                <w:szCs w:val="22"/>
                <w:lang w:eastAsia="en-US"/>
              </w:rPr>
            </w:pPr>
            <w:r>
              <w:rPr>
                <w:rFonts w:ascii="Calibri" w:eastAsia="Calibri" w:hAnsi="Calibri"/>
                <w:sz w:val="22"/>
                <w:szCs w:val="22"/>
                <w:lang w:eastAsia="en-US"/>
              </w:rPr>
              <w:t>Aug2019</w:t>
            </w:r>
          </w:p>
        </w:tc>
      </w:tr>
      <w:tr w:rsidR="0027540A" w14:paraId="1C6B27C6" w14:textId="77777777" w:rsidTr="000D3018">
        <w:tc>
          <w:tcPr>
            <w:tcW w:w="2539" w:type="dxa"/>
            <w:tcBorders>
              <w:top w:val="single" w:sz="4" w:space="0" w:color="auto"/>
              <w:left w:val="single" w:sz="4" w:space="0" w:color="auto"/>
              <w:bottom w:val="single" w:sz="4" w:space="0" w:color="auto"/>
              <w:right w:val="single" w:sz="4" w:space="0" w:color="auto"/>
            </w:tcBorders>
          </w:tcPr>
          <w:p w14:paraId="12D00837" w14:textId="5D5EFDA3" w:rsidR="0027540A" w:rsidRDefault="0027540A" w:rsidP="000D3018">
            <w:pPr>
              <w:rPr>
                <w:rFonts w:ascii="Calibri" w:eastAsia="Calibri" w:hAnsi="Calibri"/>
                <w:sz w:val="22"/>
                <w:szCs w:val="22"/>
                <w:lang w:eastAsia="en-US"/>
              </w:rPr>
            </w:pPr>
            <w:r>
              <w:rPr>
                <w:rFonts w:ascii="Calibri" w:eastAsia="Calibri" w:hAnsi="Calibri"/>
                <w:sz w:val="22"/>
                <w:szCs w:val="22"/>
                <w:lang w:eastAsia="en-US"/>
              </w:rPr>
              <w:t>June 2019</w:t>
            </w:r>
          </w:p>
        </w:tc>
        <w:tc>
          <w:tcPr>
            <w:tcW w:w="2549" w:type="dxa"/>
            <w:tcBorders>
              <w:top w:val="single" w:sz="4" w:space="0" w:color="auto"/>
              <w:left w:val="single" w:sz="4" w:space="0" w:color="auto"/>
              <w:bottom w:val="single" w:sz="4" w:space="0" w:color="auto"/>
              <w:right w:val="single" w:sz="4" w:space="0" w:color="auto"/>
            </w:tcBorders>
          </w:tcPr>
          <w:p w14:paraId="51D7E12C" w14:textId="2E6D8910" w:rsidR="0027540A" w:rsidRDefault="0027540A" w:rsidP="000D3018">
            <w:pPr>
              <w:rPr>
                <w:rFonts w:ascii="Calibri" w:eastAsia="Calibri" w:hAnsi="Calibri"/>
                <w:sz w:val="22"/>
                <w:szCs w:val="22"/>
                <w:lang w:eastAsia="en-US"/>
              </w:rPr>
            </w:pPr>
            <w:r>
              <w:rPr>
                <w:rFonts w:ascii="Calibri" w:eastAsia="Calibri" w:hAnsi="Calibri"/>
                <w:sz w:val="22"/>
                <w:szCs w:val="22"/>
                <w:lang w:eastAsia="en-US"/>
              </w:rPr>
              <w:t>Sarah Cox</w:t>
            </w:r>
          </w:p>
        </w:tc>
        <w:tc>
          <w:tcPr>
            <w:tcW w:w="2285" w:type="dxa"/>
            <w:tcBorders>
              <w:top w:val="single" w:sz="4" w:space="0" w:color="auto"/>
              <w:left w:val="single" w:sz="4" w:space="0" w:color="auto"/>
              <w:bottom w:val="single" w:sz="4" w:space="0" w:color="auto"/>
              <w:right w:val="single" w:sz="4" w:space="0" w:color="auto"/>
            </w:tcBorders>
          </w:tcPr>
          <w:p w14:paraId="61E641DA" w14:textId="7075A1B2" w:rsidR="0027540A" w:rsidRDefault="0027540A" w:rsidP="000D3018">
            <w:pPr>
              <w:rPr>
                <w:rFonts w:ascii="Calibri" w:eastAsia="Calibri" w:hAnsi="Calibri"/>
                <w:sz w:val="22"/>
                <w:szCs w:val="22"/>
                <w:lang w:eastAsia="en-US"/>
              </w:rPr>
            </w:pPr>
            <w:r>
              <w:rPr>
                <w:rFonts w:ascii="Calibri" w:eastAsia="Calibri" w:hAnsi="Calibri"/>
                <w:sz w:val="22"/>
                <w:szCs w:val="22"/>
                <w:lang w:eastAsia="en-US"/>
              </w:rPr>
              <w:t>Sarah Cox</w:t>
            </w:r>
          </w:p>
        </w:tc>
        <w:tc>
          <w:tcPr>
            <w:tcW w:w="1869" w:type="dxa"/>
            <w:tcBorders>
              <w:top w:val="single" w:sz="4" w:space="0" w:color="auto"/>
              <w:left w:val="single" w:sz="4" w:space="0" w:color="auto"/>
              <w:bottom w:val="single" w:sz="4" w:space="0" w:color="auto"/>
              <w:right w:val="single" w:sz="4" w:space="0" w:color="auto"/>
            </w:tcBorders>
          </w:tcPr>
          <w:p w14:paraId="59794579" w14:textId="5E551B03" w:rsidR="0027540A" w:rsidRDefault="0027540A" w:rsidP="000D3018">
            <w:pPr>
              <w:rPr>
                <w:rFonts w:ascii="Calibri" w:eastAsia="Calibri" w:hAnsi="Calibri"/>
                <w:sz w:val="22"/>
                <w:szCs w:val="22"/>
                <w:lang w:eastAsia="en-US"/>
              </w:rPr>
            </w:pPr>
            <w:r>
              <w:rPr>
                <w:rFonts w:ascii="Calibri" w:eastAsia="Calibri" w:hAnsi="Calibri"/>
                <w:sz w:val="22"/>
                <w:szCs w:val="22"/>
                <w:lang w:eastAsia="en-US"/>
              </w:rPr>
              <w:t>Aug 2020</w:t>
            </w:r>
          </w:p>
        </w:tc>
      </w:tr>
      <w:tr w:rsidR="0027540A" w14:paraId="1852B42F" w14:textId="77777777" w:rsidTr="000D3018">
        <w:tc>
          <w:tcPr>
            <w:tcW w:w="2539" w:type="dxa"/>
            <w:tcBorders>
              <w:top w:val="single" w:sz="4" w:space="0" w:color="auto"/>
              <w:left w:val="single" w:sz="4" w:space="0" w:color="auto"/>
              <w:bottom w:val="single" w:sz="4" w:space="0" w:color="auto"/>
              <w:right w:val="single" w:sz="4" w:space="0" w:color="auto"/>
            </w:tcBorders>
          </w:tcPr>
          <w:p w14:paraId="55E19139" w14:textId="024BE98F" w:rsidR="0027540A" w:rsidRDefault="00F36E8C" w:rsidP="000D3018">
            <w:pPr>
              <w:rPr>
                <w:rFonts w:ascii="Calibri" w:eastAsia="Calibri" w:hAnsi="Calibri"/>
                <w:sz w:val="22"/>
                <w:szCs w:val="22"/>
                <w:lang w:eastAsia="en-US"/>
              </w:rPr>
            </w:pPr>
            <w:r>
              <w:rPr>
                <w:rFonts w:ascii="Calibri" w:eastAsia="Calibri" w:hAnsi="Calibri"/>
                <w:sz w:val="22"/>
                <w:szCs w:val="22"/>
                <w:lang w:eastAsia="en-US"/>
              </w:rPr>
              <w:t>June 2020</w:t>
            </w:r>
          </w:p>
        </w:tc>
        <w:tc>
          <w:tcPr>
            <w:tcW w:w="2549" w:type="dxa"/>
            <w:tcBorders>
              <w:top w:val="single" w:sz="4" w:space="0" w:color="auto"/>
              <w:left w:val="single" w:sz="4" w:space="0" w:color="auto"/>
              <w:bottom w:val="single" w:sz="4" w:space="0" w:color="auto"/>
              <w:right w:val="single" w:sz="4" w:space="0" w:color="auto"/>
            </w:tcBorders>
          </w:tcPr>
          <w:p w14:paraId="498D1DAF" w14:textId="45EAE7E9" w:rsidR="0027540A" w:rsidRDefault="00F36E8C" w:rsidP="000D3018">
            <w:pPr>
              <w:rPr>
                <w:rFonts w:ascii="Calibri" w:eastAsia="Calibri" w:hAnsi="Calibri"/>
                <w:sz w:val="22"/>
                <w:szCs w:val="22"/>
                <w:lang w:eastAsia="en-US"/>
              </w:rPr>
            </w:pPr>
            <w:r>
              <w:rPr>
                <w:rFonts w:ascii="Calibri" w:eastAsia="Calibri" w:hAnsi="Calibri"/>
                <w:sz w:val="22"/>
                <w:szCs w:val="22"/>
                <w:lang w:eastAsia="en-US"/>
              </w:rPr>
              <w:t>Sarah Cox</w:t>
            </w:r>
          </w:p>
        </w:tc>
        <w:tc>
          <w:tcPr>
            <w:tcW w:w="2285" w:type="dxa"/>
            <w:tcBorders>
              <w:top w:val="single" w:sz="4" w:space="0" w:color="auto"/>
              <w:left w:val="single" w:sz="4" w:space="0" w:color="auto"/>
              <w:bottom w:val="single" w:sz="4" w:space="0" w:color="auto"/>
              <w:right w:val="single" w:sz="4" w:space="0" w:color="auto"/>
            </w:tcBorders>
          </w:tcPr>
          <w:p w14:paraId="45B8A495" w14:textId="7D717AF0" w:rsidR="0027540A" w:rsidRDefault="00F36E8C" w:rsidP="000D3018">
            <w:pPr>
              <w:rPr>
                <w:rFonts w:ascii="Calibri" w:eastAsia="Calibri" w:hAnsi="Calibri"/>
                <w:sz w:val="22"/>
                <w:szCs w:val="22"/>
                <w:lang w:eastAsia="en-US"/>
              </w:rPr>
            </w:pPr>
            <w:r>
              <w:rPr>
                <w:rFonts w:ascii="Calibri" w:eastAsia="Calibri" w:hAnsi="Calibri"/>
                <w:sz w:val="22"/>
                <w:szCs w:val="22"/>
                <w:lang w:eastAsia="en-US"/>
              </w:rPr>
              <w:t>Sarah Cox</w:t>
            </w:r>
          </w:p>
        </w:tc>
        <w:tc>
          <w:tcPr>
            <w:tcW w:w="1869" w:type="dxa"/>
            <w:tcBorders>
              <w:top w:val="single" w:sz="4" w:space="0" w:color="auto"/>
              <w:left w:val="single" w:sz="4" w:space="0" w:color="auto"/>
              <w:bottom w:val="single" w:sz="4" w:space="0" w:color="auto"/>
              <w:right w:val="single" w:sz="4" w:space="0" w:color="auto"/>
            </w:tcBorders>
          </w:tcPr>
          <w:p w14:paraId="578EB215" w14:textId="08FBA367" w:rsidR="0027540A" w:rsidRDefault="00F36E8C" w:rsidP="000D3018">
            <w:pPr>
              <w:rPr>
                <w:rFonts w:ascii="Calibri" w:eastAsia="Calibri" w:hAnsi="Calibri"/>
                <w:sz w:val="22"/>
                <w:szCs w:val="22"/>
                <w:lang w:eastAsia="en-US"/>
              </w:rPr>
            </w:pPr>
            <w:r>
              <w:rPr>
                <w:rFonts w:ascii="Calibri" w:eastAsia="Calibri" w:hAnsi="Calibri"/>
                <w:sz w:val="22"/>
                <w:szCs w:val="22"/>
                <w:lang w:eastAsia="en-US"/>
              </w:rPr>
              <w:t>June 2021</w:t>
            </w:r>
            <w:bookmarkStart w:id="0" w:name="_GoBack"/>
            <w:bookmarkEnd w:id="0"/>
          </w:p>
        </w:tc>
      </w:tr>
      <w:tr w:rsidR="0027540A" w14:paraId="2F0658B9" w14:textId="77777777" w:rsidTr="000D3018">
        <w:tc>
          <w:tcPr>
            <w:tcW w:w="2539" w:type="dxa"/>
            <w:tcBorders>
              <w:top w:val="single" w:sz="4" w:space="0" w:color="auto"/>
              <w:left w:val="single" w:sz="4" w:space="0" w:color="auto"/>
              <w:bottom w:val="single" w:sz="4" w:space="0" w:color="auto"/>
              <w:right w:val="single" w:sz="4" w:space="0" w:color="auto"/>
            </w:tcBorders>
          </w:tcPr>
          <w:p w14:paraId="37D73FC6" w14:textId="77777777" w:rsidR="0027540A" w:rsidRDefault="0027540A" w:rsidP="000D3018">
            <w:pPr>
              <w:rPr>
                <w:rFonts w:ascii="Calibri" w:eastAsia="Calibri" w:hAnsi="Calibri"/>
                <w:sz w:val="22"/>
                <w:szCs w:val="22"/>
                <w:lang w:eastAsia="en-US"/>
              </w:rPr>
            </w:pPr>
          </w:p>
        </w:tc>
        <w:tc>
          <w:tcPr>
            <w:tcW w:w="2549" w:type="dxa"/>
            <w:tcBorders>
              <w:top w:val="single" w:sz="4" w:space="0" w:color="auto"/>
              <w:left w:val="single" w:sz="4" w:space="0" w:color="auto"/>
              <w:bottom w:val="single" w:sz="4" w:space="0" w:color="auto"/>
              <w:right w:val="single" w:sz="4" w:space="0" w:color="auto"/>
            </w:tcBorders>
          </w:tcPr>
          <w:p w14:paraId="57B65A75" w14:textId="77777777" w:rsidR="0027540A" w:rsidRDefault="0027540A" w:rsidP="000D3018">
            <w:pPr>
              <w:rPr>
                <w:rFonts w:ascii="Calibri" w:eastAsia="Calibri" w:hAnsi="Calibri"/>
                <w:sz w:val="22"/>
                <w:szCs w:val="22"/>
                <w:lang w:eastAsia="en-US"/>
              </w:rPr>
            </w:pPr>
          </w:p>
        </w:tc>
        <w:tc>
          <w:tcPr>
            <w:tcW w:w="2285" w:type="dxa"/>
            <w:tcBorders>
              <w:top w:val="single" w:sz="4" w:space="0" w:color="auto"/>
              <w:left w:val="single" w:sz="4" w:space="0" w:color="auto"/>
              <w:bottom w:val="single" w:sz="4" w:space="0" w:color="auto"/>
              <w:right w:val="single" w:sz="4" w:space="0" w:color="auto"/>
            </w:tcBorders>
          </w:tcPr>
          <w:p w14:paraId="09B917F1" w14:textId="77777777" w:rsidR="0027540A" w:rsidRDefault="0027540A" w:rsidP="000D3018">
            <w:pPr>
              <w:rPr>
                <w:rFonts w:ascii="Calibri" w:eastAsia="Calibri" w:hAnsi="Calibri"/>
                <w:sz w:val="22"/>
                <w:szCs w:val="22"/>
                <w:lang w:eastAsia="en-US"/>
              </w:rPr>
            </w:pPr>
          </w:p>
        </w:tc>
        <w:tc>
          <w:tcPr>
            <w:tcW w:w="1869" w:type="dxa"/>
            <w:tcBorders>
              <w:top w:val="single" w:sz="4" w:space="0" w:color="auto"/>
              <w:left w:val="single" w:sz="4" w:space="0" w:color="auto"/>
              <w:bottom w:val="single" w:sz="4" w:space="0" w:color="auto"/>
              <w:right w:val="single" w:sz="4" w:space="0" w:color="auto"/>
            </w:tcBorders>
          </w:tcPr>
          <w:p w14:paraId="1CD83F6F" w14:textId="77777777" w:rsidR="0027540A" w:rsidRDefault="0027540A" w:rsidP="000D3018">
            <w:pPr>
              <w:rPr>
                <w:rFonts w:ascii="Calibri" w:eastAsia="Calibri" w:hAnsi="Calibri"/>
                <w:sz w:val="22"/>
                <w:szCs w:val="22"/>
                <w:lang w:eastAsia="en-US"/>
              </w:rPr>
            </w:pPr>
          </w:p>
        </w:tc>
      </w:tr>
    </w:tbl>
    <w:p w14:paraId="0BE0EFB9" w14:textId="77777777" w:rsidR="00D61C5B" w:rsidRDefault="00D61C5B" w:rsidP="00D61C5B"/>
    <w:sectPr w:rsidR="00D61C5B" w:rsidSect="009461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72D74"/>
    <w:multiLevelType w:val="multilevel"/>
    <w:tmpl w:val="D8EC8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0560FF"/>
    <w:multiLevelType w:val="multilevel"/>
    <w:tmpl w:val="E8C4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C5B"/>
    <w:rsid w:val="00026D6D"/>
    <w:rsid w:val="001426D4"/>
    <w:rsid w:val="0027540A"/>
    <w:rsid w:val="002B03F9"/>
    <w:rsid w:val="004A41CD"/>
    <w:rsid w:val="006B4DF5"/>
    <w:rsid w:val="007226B9"/>
    <w:rsid w:val="007E4136"/>
    <w:rsid w:val="0094616E"/>
    <w:rsid w:val="009973FA"/>
    <w:rsid w:val="009F71CF"/>
    <w:rsid w:val="00AB2388"/>
    <w:rsid w:val="00B84F07"/>
    <w:rsid w:val="00C0518F"/>
    <w:rsid w:val="00CA562F"/>
    <w:rsid w:val="00D61C5B"/>
    <w:rsid w:val="00F36E8C"/>
    <w:rsid w:val="00F82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D4FAC"/>
  <w15:docId w15:val="{750B700D-B433-4945-9A8D-CAB6E7A36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C5B"/>
    <w:pPr>
      <w:spacing w:after="0" w:line="240" w:lineRule="auto"/>
    </w:pPr>
    <w:rPr>
      <w:rFonts w:ascii="Perpetua" w:eastAsia="Times New Roman" w:hAnsi="Perpetua" w:cs="Times New Roman"/>
      <w:sz w:val="24"/>
      <w:szCs w:val="24"/>
      <w:lang w:eastAsia="en-GB"/>
    </w:rPr>
  </w:style>
  <w:style w:type="paragraph" w:styleId="Heading2">
    <w:name w:val="heading 2"/>
    <w:basedOn w:val="Normal"/>
    <w:next w:val="Normal"/>
    <w:link w:val="Heading2Char"/>
    <w:qFormat/>
    <w:rsid w:val="00D61C5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61C5B"/>
    <w:rPr>
      <w:rFonts w:ascii="Arial" w:eastAsia="Times New Roman" w:hAnsi="Arial" w:cs="Arial"/>
      <w:b/>
      <w:bCs/>
      <w:i/>
      <w:iCs/>
      <w:sz w:val="28"/>
      <w:szCs w:val="28"/>
      <w:lang w:eastAsia="en-GB"/>
    </w:rPr>
  </w:style>
  <w:style w:type="character" w:styleId="Strong">
    <w:name w:val="Strong"/>
    <w:basedOn w:val="DefaultParagraphFont"/>
    <w:qFormat/>
    <w:rsid w:val="00D61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KingEdwardVIISchool</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mary.farrell</dc:creator>
  <cp:lastModifiedBy>Jo Kear</cp:lastModifiedBy>
  <cp:revision>5</cp:revision>
  <dcterms:created xsi:type="dcterms:W3CDTF">2019-04-17T10:51:00Z</dcterms:created>
  <dcterms:modified xsi:type="dcterms:W3CDTF">2020-08-21T13:35:00Z</dcterms:modified>
</cp:coreProperties>
</file>